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BF5" w:rsidRDefault="00A13473">
      <w:r w:rsidRPr="00A13473">
        <w:rPr>
          <w:noProof/>
          <w:lang w:eastAsia="de-DE"/>
        </w:rPr>
        <w:drawing>
          <wp:inline distT="0" distB="0" distL="0" distR="0" wp14:anchorId="2BFB78F2" wp14:editId="695BB155">
            <wp:extent cx="3904938" cy="764704"/>
            <wp:effectExtent l="0" t="0" r="0" b="0"/>
            <wp:docPr id="5" name="Grafik 4" descr="C:\Users\Luise\AppData\Local\Temp\Logo_Uni_Goett_1200dpi_cmyk.JPG"/>
            <wp:cNvGraphicFramePr/>
            <a:graphic xmlns:a="http://schemas.openxmlformats.org/drawingml/2006/main">
              <a:graphicData uri="http://schemas.openxmlformats.org/drawingml/2006/picture">
                <pic:pic xmlns:pic="http://schemas.openxmlformats.org/drawingml/2006/picture">
                  <pic:nvPicPr>
                    <pic:cNvPr id="5" name="Grafik 4" descr="C:\Users\Luise\AppData\Local\Temp\Logo_Uni_Goett_1200dpi_cmyk.JPG"/>
                    <pic:cNvPicPr/>
                  </pic:nvPicPr>
                  <pic:blipFill>
                    <a:blip r:embed="rId9" cstate="print">
                      <a:clrChange>
                        <a:clrFrom>
                          <a:srgbClr val="FFFFFE"/>
                        </a:clrFrom>
                        <a:clrTo>
                          <a:srgbClr val="FFFFFE">
                            <a:alpha val="0"/>
                          </a:srgbClr>
                        </a:clrTo>
                      </a:clrChange>
                      <a:extLst>
                        <a:ext uri="{28A0092B-C50C-407E-A947-70E740481C1C}">
                          <a14:useLocalDpi xmlns:a14="http://schemas.microsoft.com/office/drawing/2010/main" val="0"/>
                        </a:ext>
                      </a:extLst>
                    </a:blip>
                    <a:srcRect/>
                    <a:stretch>
                      <a:fillRect/>
                    </a:stretch>
                  </pic:blipFill>
                  <pic:spPr bwMode="auto">
                    <a:xfrm>
                      <a:off x="0" y="0"/>
                      <a:ext cx="3904938" cy="764704"/>
                    </a:xfrm>
                    <a:prstGeom prst="rect">
                      <a:avLst/>
                    </a:prstGeom>
                    <a:noFill/>
                    <a:ln>
                      <a:noFill/>
                    </a:ln>
                  </pic:spPr>
                </pic:pic>
              </a:graphicData>
            </a:graphic>
          </wp:inline>
        </w:drawing>
      </w:r>
    </w:p>
    <w:p w:rsidR="00A13473" w:rsidRDefault="00A13473"/>
    <w:p w:rsidR="00A13473" w:rsidRDefault="00A13473"/>
    <w:p w:rsidR="00A13473" w:rsidRPr="00A13473" w:rsidRDefault="00A13473">
      <w:pPr>
        <w:rPr>
          <w:sz w:val="56"/>
          <w:szCs w:val="56"/>
        </w:rPr>
      </w:pPr>
    </w:p>
    <w:p w:rsidR="00A13473" w:rsidRDefault="00A13473" w:rsidP="00A13473">
      <w:pPr>
        <w:jc w:val="center"/>
        <w:rPr>
          <w:b/>
          <w:bCs/>
          <w:sz w:val="56"/>
          <w:szCs w:val="56"/>
          <w:lang w:val="en-US"/>
        </w:rPr>
      </w:pPr>
      <w:r w:rsidRPr="00A13473">
        <w:rPr>
          <w:b/>
          <w:bCs/>
          <w:sz w:val="56"/>
          <w:szCs w:val="56"/>
          <w:lang w:val="en-US"/>
        </w:rPr>
        <w:t xml:space="preserve">On the Adaptive Disadvantage of </w:t>
      </w:r>
      <w:proofErr w:type="spellStart"/>
      <w:r w:rsidRPr="00A13473">
        <w:rPr>
          <w:b/>
          <w:bCs/>
          <w:sz w:val="56"/>
          <w:szCs w:val="56"/>
          <w:lang w:val="en-US"/>
        </w:rPr>
        <w:t>Lamarckianism</w:t>
      </w:r>
      <w:proofErr w:type="spellEnd"/>
      <w:r w:rsidRPr="00A13473">
        <w:rPr>
          <w:b/>
          <w:bCs/>
          <w:sz w:val="56"/>
          <w:szCs w:val="56"/>
          <w:lang w:val="en-US"/>
        </w:rPr>
        <w:br/>
        <w:t>in Rapidly Changing Environments</w:t>
      </w:r>
    </w:p>
    <w:p w:rsidR="00A13473" w:rsidRDefault="00A13473" w:rsidP="00A13473">
      <w:pPr>
        <w:jc w:val="center"/>
        <w:rPr>
          <w:b/>
          <w:bCs/>
          <w:sz w:val="56"/>
          <w:szCs w:val="56"/>
          <w:lang w:val="en-US"/>
        </w:rPr>
      </w:pPr>
      <w:r w:rsidRPr="00A13473">
        <w:rPr>
          <w:noProof/>
          <w:sz w:val="56"/>
          <w:szCs w:val="56"/>
          <w:lang w:eastAsia="de-DE"/>
        </w:rPr>
        <mc:AlternateContent>
          <mc:Choice Requires="wps">
            <w:drawing>
              <wp:anchor distT="0" distB="0" distL="114300" distR="114300" simplePos="0" relativeHeight="251659264" behindDoc="0" locked="0" layoutInCell="1" allowOverlap="1" wp14:anchorId="3D60EEC9" wp14:editId="4AB5668B">
                <wp:simplePos x="0" y="0"/>
                <wp:positionH relativeFrom="column">
                  <wp:posOffset>-280670</wp:posOffset>
                </wp:positionH>
                <wp:positionV relativeFrom="paragraph">
                  <wp:posOffset>191770</wp:posOffset>
                </wp:positionV>
                <wp:extent cx="6537325" cy="0"/>
                <wp:effectExtent l="38100" t="38100" r="53975" b="95250"/>
                <wp:wrapNone/>
                <wp:docPr id="7" name="Gerade Verbindung 6"/>
                <wp:cNvGraphicFramePr/>
                <a:graphic xmlns:a="http://schemas.openxmlformats.org/drawingml/2006/main">
                  <a:graphicData uri="http://schemas.microsoft.com/office/word/2010/wordprocessingShape">
                    <wps:wsp>
                      <wps:cNvCnPr/>
                      <wps:spPr>
                        <a:xfrm>
                          <a:off x="0" y="0"/>
                          <a:ext cx="6537325" cy="0"/>
                        </a:xfrm>
                        <a:prstGeom prst="line">
                          <a:avLst/>
                        </a:prstGeom>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Gerade Verbindung 6"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1pt,15.1pt" to="492.6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" strokecolor="#4f81bd [3204]" strokeweight="2pt">
                <v:shadow on="t" color="black" opacity="24903f" origin=",.5" offset="0,.55556mm"/>
              </v:line>
            </w:pict>
          </mc:Fallback>
        </mc:AlternateContent>
      </w:r>
    </w:p>
    <w:p w:rsidR="00A13473" w:rsidRPr="00A13473" w:rsidRDefault="00A13473" w:rsidP="00A13473">
      <w:pPr>
        <w:jc w:val="center"/>
        <w:rPr>
          <w:sz w:val="32"/>
          <w:szCs w:val="32"/>
        </w:rPr>
      </w:pPr>
      <w:r w:rsidRPr="00A13473">
        <w:rPr>
          <w:b/>
          <w:bCs/>
          <w:sz w:val="32"/>
          <w:szCs w:val="32"/>
        </w:rPr>
        <w:t xml:space="preserve">Autoren: Ingo </w:t>
      </w:r>
      <w:proofErr w:type="spellStart"/>
      <w:r w:rsidRPr="00A13473">
        <w:rPr>
          <w:b/>
          <w:bCs/>
          <w:sz w:val="32"/>
          <w:szCs w:val="32"/>
        </w:rPr>
        <w:t>Paenke</w:t>
      </w:r>
      <w:proofErr w:type="spellEnd"/>
      <w:r w:rsidRPr="00A13473">
        <w:rPr>
          <w:b/>
          <w:bCs/>
          <w:sz w:val="32"/>
          <w:szCs w:val="32"/>
        </w:rPr>
        <w:t xml:space="preserve">, Bernhard </w:t>
      </w:r>
      <w:proofErr w:type="spellStart"/>
      <w:r w:rsidRPr="00A13473">
        <w:rPr>
          <w:b/>
          <w:bCs/>
          <w:sz w:val="32"/>
          <w:szCs w:val="32"/>
        </w:rPr>
        <w:t>Sendhoff</w:t>
      </w:r>
      <w:proofErr w:type="spellEnd"/>
      <w:r w:rsidRPr="00A13473">
        <w:rPr>
          <w:b/>
          <w:bCs/>
          <w:sz w:val="32"/>
          <w:szCs w:val="32"/>
        </w:rPr>
        <w:t xml:space="preserve">, Jon Rowe, </w:t>
      </w:r>
    </w:p>
    <w:p w:rsidR="00A13473" w:rsidRPr="00A13473" w:rsidRDefault="00A13473" w:rsidP="00A13473">
      <w:pPr>
        <w:jc w:val="center"/>
        <w:rPr>
          <w:sz w:val="56"/>
          <w:szCs w:val="56"/>
        </w:rPr>
      </w:pPr>
      <w:r w:rsidRPr="00A13473">
        <w:rPr>
          <w:b/>
          <w:bCs/>
          <w:sz w:val="32"/>
          <w:szCs w:val="32"/>
        </w:rPr>
        <w:t xml:space="preserve">und </w:t>
      </w:r>
      <w:proofErr w:type="spellStart"/>
      <w:r w:rsidRPr="00A13473">
        <w:rPr>
          <w:b/>
          <w:bCs/>
          <w:sz w:val="32"/>
          <w:szCs w:val="32"/>
        </w:rPr>
        <w:t>Chrisantha</w:t>
      </w:r>
      <w:proofErr w:type="spellEnd"/>
      <w:r w:rsidRPr="00A13473">
        <w:rPr>
          <w:b/>
          <w:bCs/>
          <w:sz w:val="32"/>
          <w:szCs w:val="32"/>
        </w:rPr>
        <w:t xml:space="preserve"> Fernando</w:t>
      </w:r>
    </w:p>
    <w:p w:rsidR="00A13473" w:rsidRPr="0020260A" w:rsidRDefault="00A13473" w:rsidP="00A13473">
      <w:pPr>
        <w:jc w:val="center"/>
        <w:rPr>
          <w:sz w:val="56"/>
          <w:szCs w:val="56"/>
        </w:rPr>
      </w:pPr>
    </w:p>
    <w:p w:rsidR="00A13473" w:rsidRPr="00A13473" w:rsidRDefault="00A13473" w:rsidP="00A13473">
      <w:pPr>
        <w:jc w:val="center"/>
        <w:rPr>
          <w:sz w:val="28"/>
          <w:szCs w:val="28"/>
        </w:rPr>
      </w:pPr>
      <w:r w:rsidRPr="00A13473">
        <w:rPr>
          <w:b/>
          <w:bCs/>
          <w:sz w:val="28"/>
          <w:szCs w:val="28"/>
        </w:rPr>
        <w:t>Sommersemester 2012</w:t>
      </w:r>
    </w:p>
    <w:p w:rsidR="00A13473" w:rsidRPr="00A13473" w:rsidRDefault="00A13473" w:rsidP="00A13473">
      <w:pPr>
        <w:jc w:val="center"/>
        <w:rPr>
          <w:sz w:val="28"/>
          <w:szCs w:val="28"/>
        </w:rPr>
      </w:pPr>
      <w:r w:rsidRPr="00A13473">
        <w:rPr>
          <w:b/>
          <w:bCs/>
          <w:sz w:val="28"/>
          <w:szCs w:val="28"/>
        </w:rPr>
        <w:t xml:space="preserve">Luise </w:t>
      </w:r>
      <w:proofErr w:type="spellStart"/>
      <w:r w:rsidRPr="00A13473">
        <w:rPr>
          <w:b/>
          <w:bCs/>
          <w:sz w:val="28"/>
          <w:szCs w:val="28"/>
        </w:rPr>
        <w:t>Hogrefe</w:t>
      </w:r>
      <w:proofErr w:type="spellEnd"/>
    </w:p>
    <w:p w:rsidR="00A13473" w:rsidRPr="00A13473" w:rsidRDefault="00A13473" w:rsidP="00A13473">
      <w:pPr>
        <w:jc w:val="center"/>
        <w:rPr>
          <w:sz w:val="28"/>
          <w:szCs w:val="28"/>
        </w:rPr>
      </w:pPr>
      <w:r w:rsidRPr="00A13473">
        <w:rPr>
          <w:b/>
          <w:bCs/>
          <w:sz w:val="28"/>
          <w:szCs w:val="28"/>
        </w:rPr>
        <w:t>11001881</w:t>
      </w:r>
    </w:p>
    <w:p w:rsidR="00A13473" w:rsidRPr="0020260A" w:rsidRDefault="00A13473" w:rsidP="00A13473">
      <w:pPr>
        <w:jc w:val="center"/>
        <w:rPr>
          <w:sz w:val="56"/>
          <w:szCs w:val="56"/>
        </w:rPr>
      </w:pPr>
    </w:p>
    <w:p w:rsidR="00A13473" w:rsidRPr="0020260A" w:rsidRDefault="00A13473">
      <w:pPr>
        <w:rPr>
          <w:sz w:val="56"/>
          <w:szCs w:val="56"/>
        </w:rPr>
      </w:pPr>
      <w:r w:rsidRPr="0020260A">
        <w:rPr>
          <w:sz w:val="56"/>
          <w:szCs w:val="56"/>
        </w:rPr>
        <w:br w:type="page"/>
      </w:r>
    </w:p>
    <w:sdt>
      <w:sdtPr>
        <w:rPr>
          <w:rFonts w:asciiTheme="minorHAnsi" w:eastAsiaTheme="minorHAnsi" w:hAnsiTheme="minorHAnsi" w:cstheme="minorBidi"/>
          <w:b w:val="0"/>
          <w:bCs w:val="0"/>
          <w:color w:val="auto"/>
          <w:sz w:val="22"/>
          <w:szCs w:val="22"/>
          <w:lang w:eastAsia="en-US"/>
        </w:rPr>
        <w:id w:val="89364773"/>
        <w:docPartObj>
          <w:docPartGallery w:val="Table of Contents"/>
          <w:docPartUnique/>
        </w:docPartObj>
      </w:sdtPr>
      <w:sdtEndPr/>
      <w:sdtContent>
        <w:p w:rsidR="00A13473" w:rsidRDefault="00A13473">
          <w:pPr>
            <w:pStyle w:val="Inhaltsverzeichnisberschrift"/>
          </w:pPr>
          <w:r>
            <w:t>Inhaltsverzeichnis</w:t>
          </w:r>
        </w:p>
        <w:p w:rsidR="00EC7234" w:rsidRDefault="00A13473">
          <w:pPr>
            <w:pStyle w:val="Verzeichnis1"/>
            <w:tabs>
              <w:tab w:val="right" w:leader="dot" w:pos="9062"/>
            </w:tabs>
            <w:rPr>
              <w:rFonts w:eastAsiaTheme="minorEastAsia"/>
              <w:noProof/>
              <w:lang w:eastAsia="de-DE"/>
            </w:rPr>
          </w:pPr>
          <w:r>
            <w:fldChar w:fldCharType="begin"/>
          </w:r>
          <w:r>
            <w:instrText xml:space="preserve"> TOC \o "1-3" \h \z \u </w:instrText>
          </w:r>
          <w:r>
            <w:fldChar w:fldCharType="separate"/>
          </w:r>
          <w:hyperlink w:anchor="_Toc336806126" w:history="1">
            <w:r w:rsidR="00EC7234" w:rsidRPr="003620E7">
              <w:rPr>
                <w:rStyle w:val="Hyperlink"/>
                <w:noProof/>
              </w:rPr>
              <w:t>Abbildungsverzeichnis</w:t>
            </w:r>
            <w:r w:rsidR="00EC7234">
              <w:rPr>
                <w:noProof/>
                <w:webHidden/>
              </w:rPr>
              <w:tab/>
            </w:r>
            <w:r w:rsidR="00EC7234">
              <w:rPr>
                <w:noProof/>
                <w:webHidden/>
              </w:rPr>
              <w:fldChar w:fldCharType="begin"/>
            </w:r>
            <w:r w:rsidR="00EC7234">
              <w:rPr>
                <w:noProof/>
                <w:webHidden/>
              </w:rPr>
              <w:instrText xml:space="preserve"> PAGEREF _Toc336806126 \h </w:instrText>
            </w:r>
            <w:r w:rsidR="00EC7234">
              <w:rPr>
                <w:noProof/>
                <w:webHidden/>
              </w:rPr>
            </w:r>
            <w:r w:rsidR="00EC7234">
              <w:rPr>
                <w:noProof/>
                <w:webHidden/>
              </w:rPr>
              <w:fldChar w:fldCharType="separate"/>
            </w:r>
            <w:r w:rsidR="00EC7234">
              <w:rPr>
                <w:noProof/>
                <w:webHidden/>
              </w:rPr>
              <w:t>III</w:t>
            </w:r>
            <w:r w:rsidR="00EC7234">
              <w:rPr>
                <w:noProof/>
                <w:webHidden/>
              </w:rPr>
              <w:fldChar w:fldCharType="end"/>
            </w:r>
          </w:hyperlink>
        </w:p>
        <w:p w:rsidR="00EC7234" w:rsidRDefault="00733C7F">
          <w:pPr>
            <w:pStyle w:val="Verzeichnis1"/>
            <w:tabs>
              <w:tab w:val="right" w:leader="dot" w:pos="9062"/>
            </w:tabs>
            <w:rPr>
              <w:rFonts w:eastAsiaTheme="minorEastAsia"/>
              <w:noProof/>
              <w:lang w:eastAsia="de-DE"/>
            </w:rPr>
          </w:pPr>
          <w:hyperlink w:anchor="_Toc336806127" w:history="1">
            <w:r w:rsidR="00EC7234" w:rsidRPr="003620E7">
              <w:rPr>
                <w:rStyle w:val="Hyperlink"/>
                <w:noProof/>
              </w:rPr>
              <w:t>1.Einleitung</w:t>
            </w:r>
            <w:r w:rsidR="00EC7234">
              <w:rPr>
                <w:noProof/>
                <w:webHidden/>
              </w:rPr>
              <w:tab/>
            </w:r>
            <w:r w:rsidR="00EC7234">
              <w:rPr>
                <w:noProof/>
                <w:webHidden/>
              </w:rPr>
              <w:fldChar w:fldCharType="begin"/>
            </w:r>
            <w:r w:rsidR="00EC7234">
              <w:rPr>
                <w:noProof/>
                <w:webHidden/>
              </w:rPr>
              <w:instrText xml:space="preserve"> PAGEREF _Toc336806127 \h </w:instrText>
            </w:r>
            <w:r w:rsidR="00EC7234">
              <w:rPr>
                <w:noProof/>
                <w:webHidden/>
              </w:rPr>
            </w:r>
            <w:r w:rsidR="00EC7234">
              <w:rPr>
                <w:noProof/>
                <w:webHidden/>
              </w:rPr>
              <w:fldChar w:fldCharType="separate"/>
            </w:r>
            <w:r w:rsidR="00EC7234">
              <w:rPr>
                <w:noProof/>
                <w:webHidden/>
              </w:rPr>
              <w:t>1</w:t>
            </w:r>
            <w:r w:rsidR="00EC7234">
              <w:rPr>
                <w:noProof/>
                <w:webHidden/>
              </w:rPr>
              <w:fldChar w:fldCharType="end"/>
            </w:r>
          </w:hyperlink>
        </w:p>
        <w:p w:rsidR="00EC7234" w:rsidRDefault="00733C7F">
          <w:pPr>
            <w:pStyle w:val="Verzeichnis1"/>
            <w:tabs>
              <w:tab w:val="right" w:leader="dot" w:pos="9062"/>
            </w:tabs>
            <w:rPr>
              <w:rFonts w:eastAsiaTheme="minorEastAsia"/>
              <w:noProof/>
              <w:lang w:eastAsia="de-DE"/>
            </w:rPr>
          </w:pPr>
          <w:hyperlink w:anchor="_Toc336806128" w:history="1">
            <w:r w:rsidR="00EC7234" w:rsidRPr="003620E7">
              <w:rPr>
                <w:rStyle w:val="Hyperlink"/>
                <w:noProof/>
              </w:rPr>
              <w:t>2.Modell</w:t>
            </w:r>
            <w:r w:rsidR="00EC7234">
              <w:rPr>
                <w:noProof/>
                <w:webHidden/>
              </w:rPr>
              <w:tab/>
            </w:r>
            <w:r w:rsidR="00EC7234">
              <w:rPr>
                <w:noProof/>
                <w:webHidden/>
              </w:rPr>
              <w:fldChar w:fldCharType="begin"/>
            </w:r>
            <w:r w:rsidR="00EC7234">
              <w:rPr>
                <w:noProof/>
                <w:webHidden/>
              </w:rPr>
              <w:instrText xml:space="preserve"> PAGEREF _Toc336806128 \h </w:instrText>
            </w:r>
            <w:r w:rsidR="00EC7234">
              <w:rPr>
                <w:noProof/>
                <w:webHidden/>
              </w:rPr>
            </w:r>
            <w:r w:rsidR="00EC7234">
              <w:rPr>
                <w:noProof/>
                <w:webHidden/>
              </w:rPr>
              <w:fldChar w:fldCharType="separate"/>
            </w:r>
            <w:r w:rsidR="00EC7234">
              <w:rPr>
                <w:noProof/>
                <w:webHidden/>
              </w:rPr>
              <w:t>1</w:t>
            </w:r>
            <w:r w:rsidR="00EC7234">
              <w:rPr>
                <w:noProof/>
                <w:webHidden/>
              </w:rPr>
              <w:fldChar w:fldCharType="end"/>
            </w:r>
          </w:hyperlink>
        </w:p>
        <w:p w:rsidR="00EC7234" w:rsidRDefault="00733C7F">
          <w:pPr>
            <w:pStyle w:val="Verzeichnis1"/>
            <w:tabs>
              <w:tab w:val="right" w:leader="dot" w:pos="9062"/>
            </w:tabs>
            <w:rPr>
              <w:rFonts w:eastAsiaTheme="minorEastAsia"/>
              <w:noProof/>
              <w:lang w:eastAsia="de-DE"/>
            </w:rPr>
          </w:pPr>
          <w:hyperlink w:anchor="_Toc336806129" w:history="1">
            <w:r w:rsidR="00EC7234" w:rsidRPr="003620E7">
              <w:rPr>
                <w:rStyle w:val="Hyperlink"/>
                <w:noProof/>
              </w:rPr>
              <w:t>3. Ergebnisse</w:t>
            </w:r>
            <w:r w:rsidR="00EC7234">
              <w:rPr>
                <w:noProof/>
                <w:webHidden/>
              </w:rPr>
              <w:tab/>
            </w:r>
            <w:r w:rsidR="00EC7234">
              <w:rPr>
                <w:noProof/>
                <w:webHidden/>
              </w:rPr>
              <w:fldChar w:fldCharType="begin"/>
            </w:r>
            <w:r w:rsidR="00EC7234">
              <w:rPr>
                <w:noProof/>
                <w:webHidden/>
              </w:rPr>
              <w:instrText xml:space="preserve"> PAGEREF _Toc336806129 \h </w:instrText>
            </w:r>
            <w:r w:rsidR="00EC7234">
              <w:rPr>
                <w:noProof/>
                <w:webHidden/>
              </w:rPr>
            </w:r>
            <w:r w:rsidR="00EC7234">
              <w:rPr>
                <w:noProof/>
                <w:webHidden/>
              </w:rPr>
              <w:fldChar w:fldCharType="separate"/>
            </w:r>
            <w:r w:rsidR="00EC7234">
              <w:rPr>
                <w:noProof/>
                <w:webHidden/>
              </w:rPr>
              <w:t>4</w:t>
            </w:r>
            <w:r w:rsidR="00EC7234">
              <w:rPr>
                <w:noProof/>
                <w:webHidden/>
              </w:rPr>
              <w:fldChar w:fldCharType="end"/>
            </w:r>
          </w:hyperlink>
        </w:p>
        <w:p w:rsidR="00EC7234" w:rsidRDefault="00733C7F">
          <w:pPr>
            <w:pStyle w:val="Verzeichnis2"/>
            <w:tabs>
              <w:tab w:val="right" w:leader="dot" w:pos="9062"/>
            </w:tabs>
            <w:rPr>
              <w:rFonts w:eastAsiaTheme="minorEastAsia"/>
              <w:noProof/>
              <w:lang w:eastAsia="de-DE"/>
            </w:rPr>
          </w:pPr>
          <w:hyperlink w:anchor="_Toc336806130" w:history="1">
            <w:r w:rsidR="00EC7234" w:rsidRPr="003620E7">
              <w:rPr>
                <w:rStyle w:val="Hyperlink"/>
                <w:noProof/>
              </w:rPr>
              <w:t>3.1. Erstes Experiment</w:t>
            </w:r>
            <w:r w:rsidR="00EC7234">
              <w:rPr>
                <w:noProof/>
                <w:webHidden/>
              </w:rPr>
              <w:tab/>
            </w:r>
            <w:r w:rsidR="00EC7234">
              <w:rPr>
                <w:noProof/>
                <w:webHidden/>
              </w:rPr>
              <w:fldChar w:fldCharType="begin"/>
            </w:r>
            <w:r w:rsidR="00EC7234">
              <w:rPr>
                <w:noProof/>
                <w:webHidden/>
              </w:rPr>
              <w:instrText xml:space="preserve"> PAGEREF _Toc336806130 \h </w:instrText>
            </w:r>
            <w:r w:rsidR="00EC7234">
              <w:rPr>
                <w:noProof/>
                <w:webHidden/>
              </w:rPr>
            </w:r>
            <w:r w:rsidR="00EC7234">
              <w:rPr>
                <w:noProof/>
                <w:webHidden/>
              </w:rPr>
              <w:fldChar w:fldCharType="separate"/>
            </w:r>
            <w:r w:rsidR="00EC7234">
              <w:rPr>
                <w:noProof/>
                <w:webHidden/>
              </w:rPr>
              <w:t>4</w:t>
            </w:r>
            <w:r w:rsidR="00EC7234">
              <w:rPr>
                <w:noProof/>
                <w:webHidden/>
              </w:rPr>
              <w:fldChar w:fldCharType="end"/>
            </w:r>
          </w:hyperlink>
        </w:p>
        <w:p w:rsidR="00EC7234" w:rsidRDefault="00733C7F">
          <w:pPr>
            <w:pStyle w:val="Verzeichnis2"/>
            <w:tabs>
              <w:tab w:val="right" w:leader="dot" w:pos="9062"/>
            </w:tabs>
            <w:rPr>
              <w:rFonts w:eastAsiaTheme="minorEastAsia"/>
              <w:noProof/>
              <w:lang w:eastAsia="de-DE"/>
            </w:rPr>
          </w:pPr>
          <w:hyperlink w:anchor="_Toc336806131" w:history="1">
            <w:r w:rsidR="00EC7234" w:rsidRPr="003620E7">
              <w:rPr>
                <w:rStyle w:val="Hyperlink"/>
                <w:noProof/>
              </w:rPr>
              <w:t>3.2. Zweites Experiment</w:t>
            </w:r>
            <w:r w:rsidR="00EC7234">
              <w:rPr>
                <w:noProof/>
                <w:webHidden/>
              </w:rPr>
              <w:tab/>
            </w:r>
            <w:r w:rsidR="00EC7234">
              <w:rPr>
                <w:noProof/>
                <w:webHidden/>
              </w:rPr>
              <w:fldChar w:fldCharType="begin"/>
            </w:r>
            <w:r w:rsidR="00EC7234">
              <w:rPr>
                <w:noProof/>
                <w:webHidden/>
              </w:rPr>
              <w:instrText xml:space="preserve"> PAGEREF _Toc336806131 \h </w:instrText>
            </w:r>
            <w:r w:rsidR="00EC7234">
              <w:rPr>
                <w:noProof/>
                <w:webHidden/>
              </w:rPr>
            </w:r>
            <w:r w:rsidR="00EC7234">
              <w:rPr>
                <w:noProof/>
                <w:webHidden/>
              </w:rPr>
              <w:fldChar w:fldCharType="separate"/>
            </w:r>
            <w:r w:rsidR="00EC7234">
              <w:rPr>
                <w:noProof/>
                <w:webHidden/>
              </w:rPr>
              <w:t>5</w:t>
            </w:r>
            <w:r w:rsidR="00EC7234">
              <w:rPr>
                <w:noProof/>
                <w:webHidden/>
              </w:rPr>
              <w:fldChar w:fldCharType="end"/>
            </w:r>
          </w:hyperlink>
        </w:p>
        <w:p w:rsidR="00EC7234" w:rsidRDefault="00733C7F">
          <w:pPr>
            <w:pStyle w:val="Verzeichnis2"/>
            <w:tabs>
              <w:tab w:val="right" w:leader="dot" w:pos="9062"/>
            </w:tabs>
            <w:rPr>
              <w:rFonts w:eastAsiaTheme="minorEastAsia"/>
              <w:noProof/>
              <w:lang w:eastAsia="de-DE"/>
            </w:rPr>
          </w:pPr>
          <w:hyperlink w:anchor="_Toc336806132" w:history="1">
            <w:r w:rsidR="00EC7234" w:rsidRPr="003620E7">
              <w:rPr>
                <w:rStyle w:val="Hyperlink"/>
                <w:noProof/>
              </w:rPr>
              <w:t>3.3. Drittes Experiment</w:t>
            </w:r>
            <w:r w:rsidR="00EC7234">
              <w:rPr>
                <w:noProof/>
                <w:webHidden/>
              </w:rPr>
              <w:tab/>
            </w:r>
            <w:r w:rsidR="00EC7234">
              <w:rPr>
                <w:noProof/>
                <w:webHidden/>
              </w:rPr>
              <w:fldChar w:fldCharType="begin"/>
            </w:r>
            <w:r w:rsidR="00EC7234">
              <w:rPr>
                <w:noProof/>
                <w:webHidden/>
              </w:rPr>
              <w:instrText xml:space="preserve"> PAGEREF _Toc336806132 \h </w:instrText>
            </w:r>
            <w:r w:rsidR="00EC7234">
              <w:rPr>
                <w:noProof/>
                <w:webHidden/>
              </w:rPr>
            </w:r>
            <w:r w:rsidR="00EC7234">
              <w:rPr>
                <w:noProof/>
                <w:webHidden/>
              </w:rPr>
              <w:fldChar w:fldCharType="separate"/>
            </w:r>
            <w:r w:rsidR="00EC7234">
              <w:rPr>
                <w:noProof/>
                <w:webHidden/>
              </w:rPr>
              <w:t>6</w:t>
            </w:r>
            <w:r w:rsidR="00EC7234">
              <w:rPr>
                <w:noProof/>
                <w:webHidden/>
              </w:rPr>
              <w:fldChar w:fldCharType="end"/>
            </w:r>
          </w:hyperlink>
        </w:p>
        <w:p w:rsidR="00EC7234" w:rsidRDefault="00733C7F">
          <w:pPr>
            <w:pStyle w:val="Verzeichnis1"/>
            <w:tabs>
              <w:tab w:val="right" w:leader="dot" w:pos="9062"/>
            </w:tabs>
            <w:rPr>
              <w:rFonts w:eastAsiaTheme="minorEastAsia"/>
              <w:noProof/>
              <w:lang w:eastAsia="de-DE"/>
            </w:rPr>
          </w:pPr>
          <w:hyperlink w:anchor="_Toc336806133" w:history="1">
            <w:r w:rsidR="00EC7234" w:rsidRPr="003620E7">
              <w:rPr>
                <w:rStyle w:val="Hyperlink"/>
                <w:noProof/>
              </w:rPr>
              <w:t>4. Fazit und Ausblick</w:t>
            </w:r>
            <w:r w:rsidR="00EC7234">
              <w:rPr>
                <w:noProof/>
                <w:webHidden/>
              </w:rPr>
              <w:tab/>
            </w:r>
            <w:r w:rsidR="00EC7234">
              <w:rPr>
                <w:noProof/>
                <w:webHidden/>
              </w:rPr>
              <w:fldChar w:fldCharType="begin"/>
            </w:r>
            <w:r w:rsidR="00EC7234">
              <w:rPr>
                <w:noProof/>
                <w:webHidden/>
              </w:rPr>
              <w:instrText xml:space="preserve"> PAGEREF _Toc336806133 \h </w:instrText>
            </w:r>
            <w:r w:rsidR="00EC7234">
              <w:rPr>
                <w:noProof/>
                <w:webHidden/>
              </w:rPr>
            </w:r>
            <w:r w:rsidR="00EC7234">
              <w:rPr>
                <w:noProof/>
                <w:webHidden/>
              </w:rPr>
              <w:fldChar w:fldCharType="separate"/>
            </w:r>
            <w:r w:rsidR="00EC7234">
              <w:rPr>
                <w:noProof/>
                <w:webHidden/>
              </w:rPr>
              <w:t>7</w:t>
            </w:r>
            <w:r w:rsidR="00EC7234">
              <w:rPr>
                <w:noProof/>
                <w:webHidden/>
              </w:rPr>
              <w:fldChar w:fldCharType="end"/>
            </w:r>
          </w:hyperlink>
        </w:p>
        <w:p w:rsidR="00EC7234" w:rsidRDefault="00733C7F">
          <w:pPr>
            <w:pStyle w:val="Verzeichnis1"/>
            <w:tabs>
              <w:tab w:val="right" w:leader="dot" w:pos="9062"/>
            </w:tabs>
            <w:rPr>
              <w:rFonts w:eastAsiaTheme="minorEastAsia"/>
              <w:noProof/>
              <w:lang w:eastAsia="de-DE"/>
            </w:rPr>
          </w:pPr>
          <w:hyperlink w:anchor="_Toc336806134" w:history="1">
            <w:r w:rsidR="00EC7234" w:rsidRPr="003620E7">
              <w:rPr>
                <w:rStyle w:val="Hyperlink"/>
                <w:noProof/>
                <w:lang w:val="en-US"/>
              </w:rPr>
              <w:t>Literaturverzeichnis</w:t>
            </w:r>
            <w:r w:rsidR="00EC7234">
              <w:rPr>
                <w:noProof/>
                <w:webHidden/>
              </w:rPr>
              <w:tab/>
            </w:r>
            <w:r w:rsidR="00EC7234">
              <w:rPr>
                <w:noProof/>
                <w:webHidden/>
              </w:rPr>
              <w:fldChar w:fldCharType="begin"/>
            </w:r>
            <w:r w:rsidR="00EC7234">
              <w:rPr>
                <w:noProof/>
                <w:webHidden/>
              </w:rPr>
              <w:instrText xml:space="preserve"> PAGEREF _Toc336806134 \h </w:instrText>
            </w:r>
            <w:r w:rsidR="00EC7234">
              <w:rPr>
                <w:noProof/>
                <w:webHidden/>
              </w:rPr>
            </w:r>
            <w:r w:rsidR="00EC7234">
              <w:rPr>
                <w:noProof/>
                <w:webHidden/>
              </w:rPr>
              <w:fldChar w:fldCharType="separate"/>
            </w:r>
            <w:r w:rsidR="00EC7234">
              <w:rPr>
                <w:noProof/>
                <w:webHidden/>
              </w:rPr>
              <w:t>IV</w:t>
            </w:r>
            <w:r w:rsidR="00EC7234">
              <w:rPr>
                <w:noProof/>
                <w:webHidden/>
              </w:rPr>
              <w:fldChar w:fldCharType="end"/>
            </w:r>
          </w:hyperlink>
        </w:p>
        <w:p w:rsidR="00A13473" w:rsidRDefault="00A13473">
          <w:r>
            <w:rPr>
              <w:b/>
              <w:bCs/>
            </w:rPr>
            <w:fldChar w:fldCharType="end"/>
          </w:r>
        </w:p>
      </w:sdtContent>
    </w:sdt>
    <w:p w:rsidR="00A13473" w:rsidRDefault="00A13473" w:rsidP="00A13473">
      <w:pPr>
        <w:rPr>
          <w:sz w:val="24"/>
          <w:szCs w:val="24"/>
        </w:rPr>
      </w:pPr>
    </w:p>
    <w:p w:rsidR="00061CD6" w:rsidRDefault="00A13473">
      <w:pPr>
        <w:rPr>
          <w:sz w:val="24"/>
          <w:szCs w:val="24"/>
        </w:rPr>
      </w:pPr>
      <w:r>
        <w:rPr>
          <w:sz w:val="24"/>
          <w:szCs w:val="24"/>
        </w:rPr>
        <w:br w:type="page"/>
      </w:r>
    </w:p>
    <w:p w:rsidR="00061CD6" w:rsidRDefault="00061CD6" w:rsidP="00061CD6">
      <w:pPr>
        <w:pStyle w:val="berschrift1"/>
      </w:pPr>
      <w:bookmarkStart w:id="0" w:name="_Toc336806126"/>
      <w:r>
        <w:lastRenderedPageBreak/>
        <w:t>Abbildungsverzeichnis</w:t>
      </w:r>
      <w:bookmarkEnd w:id="0"/>
    </w:p>
    <w:p w:rsidR="00061CD6" w:rsidRDefault="00061CD6" w:rsidP="00061CD6">
      <w:pPr>
        <w:spacing w:after="0" w:line="360" w:lineRule="auto"/>
        <w:jc w:val="both"/>
        <w:rPr>
          <w:sz w:val="24"/>
          <w:szCs w:val="24"/>
        </w:rPr>
      </w:pPr>
      <w:r>
        <w:rPr>
          <w:sz w:val="24"/>
          <w:szCs w:val="24"/>
        </w:rPr>
        <w:t>Abbildung 1: Einfluss von Lernen L auf Wahrscheinlichkeit p</w:t>
      </w:r>
      <w:r w:rsidR="00A02432">
        <w:rPr>
          <w:sz w:val="24"/>
          <w:szCs w:val="24"/>
        </w:rPr>
        <w:t>………………………………………………..</w:t>
      </w:r>
      <w:r w:rsidR="00EC7234">
        <w:rPr>
          <w:sz w:val="24"/>
          <w:szCs w:val="24"/>
        </w:rPr>
        <w:t>3</w:t>
      </w:r>
    </w:p>
    <w:p w:rsidR="00061CD6" w:rsidRDefault="00061CD6" w:rsidP="00061CD6">
      <w:pPr>
        <w:spacing w:after="0" w:line="360" w:lineRule="auto"/>
        <w:jc w:val="both"/>
        <w:rPr>
          <w:sz w:val="24"/>
          <w:szCs w:val="24"/>
        </w:rPr>
      </w:pPr>
      <w:r>
        <w:rPr>
          <w:sz w:val="24"/>
          <w:szCs w:val="24"/>
        </w:rPr>
        <w:t>Abbildung 2: Experiment 1</w:t>
      </w:r>
      <w:r w:rsidR="00A02432">
        <w:rPr>
          <w:sz w:val="24"/>
          <w:szCs w:val="24"/>
        </w:rPr>
        <w:t>…………………………………………………………………………………………………….5</w:t>
      </w:r>
    </w:p>
    <w:p w:rsidR="00061CD6" w:rsidRPr="00FC4B7D" w:rsidRDefault="00061CD6" w:rsidP="00061CD6">
      <w:pPr>
        <w:spacing w:after="0" w:line="360" w:lineRule="auto"/>
        <w:jc w:val="both"/>
        <w:rPr>
          <w:rFonts w:cstheme="minorHAnsi"/>
          <w:sz w:val="24"/>
          <w:szCs w:val="24"/>
        </w:rPr>
      </w:pPr>
      <w:r>
        <w:rPr>
          <w:rFonts w:cstheme="minorHAnsi"/>
          <w:sz w:val="24"/>
          <w:szCs w:val="24"/>
        </w:rPr>
        <w:t>Abbildung 3: Experiment 2</w:t>
      </w:r>
      <w:r w:rsidR="00A02432">
        <w:rPr>
          <w:rFonts w:cstheme="minorHAnsi"/>
          <w:sz w:val="24"/>
          <w:szCs w:val="24"/>
        </w:rPr>
        <w:t>…………………………………………………………………………………………………….6</w:t>
      </w:r>
    </w:p>
    <w:p w:rsidR="00061CD6" w:rsidRDefault="00061CD6" w:rsidP="00061CD6">
      <w:pPr>
        <w:spacing w:after="0" w:line="360" w:lineRule="auto"/>
        <w:jc w:val="both"/>
        <w:rPr>
          <w:sz w:val="24"/>
          <w:szCs w:val="24"/>
        </w:rPr>
      </w:pPr>
      <w:r>
        <w:rPr>
          <w:sz w:val="24"/>
          <w:szCs w:val="24"/>
        </w:rPr>
        <w:t>Abbildung 4: Experiment 3</w:t>
      </w:r>
      <w:r w:rsidR="00A02432">
        <w:rPr>
          <w:sz w:val="24"/>
          <w:szCs w:val="24"/>
        </w:rPr>
        <w:t>…………………………………………………………………………………………………….7</w:t>
      </w:r>
    </w:p>
    <w:p w:rsidR="00880DE8" w:rsidRDefault="00880DE8">
      <w:pPr>
        <w:rPr>
          <w:sz w:val="24"/>
          <w:szCs w:val="24"/>
        </w:rPr>
        <w:sectPr w:rsidR="00880DE8" w:rsidSect="00880DE8">
          <w:footerReference w:type="default" r:id="rId10"/>
          <w:pgSz w:w="11906" w:h="16838"/>
          <w:pgMar w:top="1417" w:right="1417" w:bottom="1134" w:left="1417" w:header="708" w:footer="708" w:gutter="0"/>
          <w:pgNumType w:fmt="upperRoman" w:start="1"/>
          <w:cols w:space="708"/>
          <w:titlePg/>
          <w:docGrid w:linePitch="360"/>
        </w:sectPr>
      </w:pPr>
    </w:p>
    <w:p w:rsidR="004A0549" w:rsidRPr="004A0549" w:rsidRDefault="00DD6616" w:rsidP="00DD6616">
      <w:pPr>
        <w:pStyle w:val="berschrift1"/>
        <w:spacing w:line="360" w:lineRule="auto"/>
        <w:jc w:val="both"/>
      </w:pPr>
      <w:bookmarkStart w:id="1" w:name="_Toc336806127"/>
      <w:r>
        <w:lastRenderedPageBreak/>
        <w:t>1.</w:t>
      </w:r>
      <w:r w:rsidR="00A13473">
        <w:t>Einleitung</w:t>
      </w:r>
      <w:bookmarkEnd w:id="1"/>
    </w:p>
    <w:p w:rsidR="008D2E26" w:rsidRDefault="008D2E26" w:rsidP="008D2E26">
      <w:pPr>
        <w:spacing w:after="0" w:line="360" w:lineRule="auto"/>
        <w:jc w:val="both"/>
        <w:rPr>
          <w:sz w:val="24"/>
          <w:szCs w:val="24"/>
        </w:rPr>
      </w:pPr>
      <w:r>
        <w:rPr>
          <w:sz w:val="24"/>
          <w:szCs w:val="24"/>
        </w:rPr>
        <w:t>„</w:t>
      </w:r>
      <w:proofErr w:type="spellStart"/>
      <w:r>
        <w:rPr>
          <w:sz w:val="24"/>
          <w:szCs w:val="24"/>
        </w:rPr>
        <w:t>Survival</w:t>
      </w:r>
      <w:proofErr w:type="spellEnd"/>
      <w:r>
        <w:rPr>
          <w:sz w:val="24"/>
          <w:szCs w:val="24"/>
        </w:rPr>
        <w:t xml:space="preserve"> </w:t>
      </w:r>
      <w:proofErr w:type="spellStart"/>
      <w:r>
        <w:rPr>
          <w:sz w:val="24"/>
          <w:szCs w:val="24"/>
        </w:rPr>
        <w:t>of</w:t>
      </w:r>
      <w:proofErr w:type="spellEnd"/>
      <w:r>
        <w:rPr>
          <w:sz w:val="24"/>
          <w:szCs w:val="24"/>
        </w:rPr>
        <w:t xml:space="preserve"> </w:t>
      </w:r>
      <w:proofErr w:type="spellStart"/>
      <w:r>
        <w:rPr>
          <w:sz w:val="24"/>
          <w:szCs w:val="24"/>
        </w:rPr>
        <w:t>the</w:t>
      </w:r>
      <w:proofErr w:type="spellEnd"/>
      <w:r>
        <w:rPr>
          <w:sz w:val="24"/>
          <w:szCs w:val="24"/>
        </w:rPr>
        <w:t xml:space="preserve"> fittest“ - </w:t>
      </w:r>
      <w:r w:rsidRPr="00CD5B96">
        <w:rPr>
          <w:sz w:val="24"/>
          <w:szCs w:val="24"/>
        </w:rPr>
        <w:t xml:space="preserve">Diese </w:t>
      </w:r>
      <w:r>
        <w:rPr>
          <w:sz w:val="24"/>
          <w:szCs w:val="24"/>
        </w:rPr>
        <w:t>Phrase</w:t>
      </w:r>
      <w:r w:rsidRPr="00CD5B96">
        <w:rPr>
          <w:sz w:val="24"/>
          <w:szCs w:val="24"/>
        </w:rPr>
        <w:t xml:space="preserve"> stammt von dem wohl bekanntesten Evolutionsbiologen unserer Zeit: Charles Darwin</w:t>
      </w:r>
      <w:r>
        <w:rPr>
          <w:sz w:val="24"/>
          <w:szCs w:val="24"/>
        </w:rPr>
        <w:t>. Es bedeutet, dass d</w:t>
      </w:r>
      <w:r w:rsidR="00125B94">
        <w:rPr>
          <w:sz w:val="24"/>
          <w:szCs w:val="24"/>
        </w:rPr>
        <w:t>ie Lebewesen die nicht sehr gut an ihre Umwelt angepasst sind</w:t>
      </w:r>
      <w:r>
        <w:rPr>
          <w:sz w:val="24"/>
          <w:szCs w:val="24"/>
        </w:rPr>
        <w:t xml:space="preserve"> eine</w:t>
      </w:r>
      <w:r w:rsidR="00125B94">
        <w:rPr>
          <w:sz w:val="24"/>
          <w:szCs w:val="24"/>
        </w:rPr>
        <w:t xml:space="preserve"> geringere Überlebenschance</w:t>
      </w:r>
      <w:r>
        <w:rPr>
          <w:sz w:val="24"/>
          <w:szCs w:val="24"/>
        </w:rPr>
        <w:t xml:space="preserve"> haben</w:t>
      </w:r>
      <w:r w:rsidR="00125B94">
        <w:rPr>
          <w:sz w:val="24"/>
          <w:szCs w:val="24"/>
        </w:rPr>
        <w:t xml:space="preserve"> als die Individuen die besser an ihre Umwelt angepasst sind. Diese Individuen haben mehr Nachkommen als die weniger angepassten Lebewesen und vererben diese guten Eigenschaften weiter. Daraus ergibt sich dann die natürliche Selektion. Dieser Prozess hat zur Folge, dass sich nur die fittesten Lebewesen fortpflanzen und Populationen von Lebewesen deswegen besser an ihre Umwelt angepasst  sind. Dadurch entstehen auch neue Spezies, weil sich die Umwelt ständig verändert.</w:t>
      </w:r>
      <w:r>
        <w:rPr>
          <w:sz w:val="24"/>
          <w:szCs w:val="24"/>
        </w:rPr>
        <w:t xml:space="preserve"> </w:t>
      </w:r>
      <w:r w:rsidR="00CD5B96">
        <w:rPr>
          <w:sz w:val="24"/>
          <w:szCs w:val="24"/>
        </w:rPr>
        <w:t xml:space="preserve">Darwins Schlussfolgerung ist </w:t>
      </w:r>
      <w:r w:rsidR="008532EC">
        <w:rPr>
          <w:sz w:val="24"/>
          <w:szCs w:val="24"/>
        </w:rPr>
        <w:t>also</w:t>
      </w:r>
      <w:r w:rsidR="00CD5B96">
        <w:rPr>
          <w:sz w:val="24"/>
          <w:szCs w:val="24"/>
        </w:rPr>
        <w:t>, dass natürliche Selektion und die Weiterbildung einer Population einzig und allein durch</w:t>
      </w:r>
      <w:r w:rsidR="004A0549">
        <w:rPr>
          <w:sz w:val="24"/>
          <w:szCs w:val="24"/>
        </w:rPr>
        <w:t xml:space="preserve"> natürliche</w:t>
      </w:r>
      <w:r w:rsidR="00CD5B96">
        <w:rPr>
          <w:sz w:val="24"/>
          <w:szCs w:val="24"/>
        </w:rPr>
        <w:t xml:space="preserve"> Mutation geschieht</w:t>
      </w:r>
      <w:r w:rsidR="004A0549">
        <w:rPr>
          <w:sz w:val="24"/>
          <w:szCs w:val="24"/>
        </w:rPr>
        <w:t>, also ausschließlich</w:t>
      </w:r>
      <w:r w:rsidR="00125B94">
        <w:rPr>
          <w:sz w:val="24"/>
          <w:szCs w:val="24"/>
        </w:rPr>
        <w:t xml:space="preserve"> durch</w:t>
      </w:r>
      <w:r w:rsidR="004A0549">
        <w:rPr>
          <w:sz w:val="24"/>
          <w:szCs w:val="24"/>
        </w:rPr>
        <w:t xml:space="preserve"> die Vererbung der Gene</w:t>
      </w:r>
      <w:r w:rsidR="00061CD6">
        <w:rPr>
          <w:sz w:val="24"/>
          <w:szCs w:val="24"/>
        </w:rPr>
        <w:t xml:space="preserve"> (vgl. Charles Darwin 1895)</w:t>
      </w:r>
      <w:r w:rsidR="00CD5B96">
        <w:rPr>
          <w:sz w:val="24"/>
          <w:szCs w:val="24"/>
        </w:rPr>
        <w:t xml:space="preserve">. </w:t>
      </w:r>
    </w:p>
    <w:p w:rsidR="008532EC" w:rsidRDefault="00CD5B96" w:rsidP="008D2E26">
      <w:pPr>
        <w:spacing w:after="0" w:line="360" w:lineRule="auto"/>
        <w:jc w:val="both"/>
        <w:rPr>
          <w:sz w:val="24"/>
          <w:szCs w:val="24"/>
        </w:rPr>
      </w:pPr>
      <w:r>
        <w:rPr>
          <w:sz w:val="24"/>
          <w:szCs w:val="24"/>
        </w:rPr>
        <w:t xml:space="preserve">Lamarck hingegen, </w:t>
      </w:r>
      <w:r w:rsidR="00724A37">
        <w:rPr>
          <w:sz w:val="24"/>
          <w:szCs w:val="24"/>
        </w:rPr>
        <w:t xml:space="preserve">der ein Vorgänger Darwins war, stellte eine andere Theorie auf. </w:t>
      </w:r>
      <w:r w:rsidR="008D2E26">
        <w:rPr>
          <w:sz w:val="24"/>
          <w:szCs w:val="24"/>
        </w:rPr>
        <w:t>Diese Theorie war eine der ersten Evolutionstheorien.</w:t>
      </w:r>
      <w:r w:rsidR="008532EC">
        <w:rPr>
          <w:sz w:val="24"/>
          <w:szCs w:val="24"/>
        </w:rPr>
        <w:t xml:space="preserve"> Sie bestand darin, dass die Vorfahren die Eigenschaften die sie sich ein Leben lang aufgrund einer bestimmten Umweltbedingung angeschafft haben an ihre Nachkommen weitergeben. Das heißt also, dass Nachkommen von den Vorfahren Lernen und dass </w:t>
      </w:r>
      <w:r w:rsidR="00724A37" w:rsidRPr="00FA20C6">
        <w:rPr>
          <w:sz w:val="24"/>
          <w:szCs w:val="24"/>
        </w:rPr>
        <w:t>Elte</w:t>
      </w:r>
      <w:r w:rsidR="00724A37">
        <w:rPr>
          <w:sz w:val="24"/>
          <w:szCs w:val="24"/>
        </w:rPr>
        <w:t>rn</w:t>
      </w:r>
      <w:r w:rsidR="008532EC">
        <w:rPr>
          <w:sz w:val="24"/>
          <w:szCs w:val="24"/>
        </w:rPr>
        <w:t xml:space="preserve"> das erworbene Wissen</w:t>
      </w:r>
      <w:r w:rsidR="00724A37">
        <w:rPr>
          <w:sz w:val="24"/>
          <w:szCs w:val="24"/>
        </w:rPr>
        <w:t xml:space="preserve"> an </w:t>
      </w:r>
      <w:r w:rsidR="008532EC">
        <w:rPr>
          <w:sz w:val="24"/>
          <w:szCs w:val="24"/>
        </w:rPr>
        <w:t>ihre</w:t>
      </w:r>
      <w:r w:rsidR="00724A37">
        <w:rPr>
          <w:sz w:val="24"/>
          <w:szCs w:val="24"/>
        </w:rPr>
        <w:t xml:space="preserve"> Nachkommen</w:t>
      </w:r>
      <w:r w:rsidR="008532EC">
        <w:rPr>
          <w:sz w:val="24"/>
          <w:szCs w:val="24"/>
        </w:rPr>
        <w:t xml:space="preserve"> weitergeben</w:t>
      </w:r>
      <w:r w:rsidR="00724A37" w:rsidRPr="00FA20C6">
        <w:rPr>
          <w:sz w:val="24"/>
          <w:szCs w:val="24"/>
        </w:rPr>
        <w:t>.</w:t>
      </w:r>
      <w:r w:rsidR="00724A37">
        <w:rPr>
          <w:sz w:val="24"/>
          <w:szCs w:val="24"/>
        </w:rPr>
        <w:t xml:space="preserve"> Lamarck glaubte, dass sich die Lebewesen aktiv an die Umweltbedingungen anpassen</w:t>
      </w:r>
      <w:r>
        <w:rPr>
          <w:sz w:val="24"/>
          <w:szCs w:val="24"/>
        </w:rPr>
        <w:t xml:space="preserve"> </w:t>
      </w:r>
      <w:r w:rsidR="00724A37">
        <w:rPr>
          <w:sz w:val="24"/>
          <w:szCs w:val="24"/>
        </w:rPr>
        <w:t>und es deswegen von Vorteil wä</w:t>
      </w:r>
      <w:r w:rsidR="008532EC">
        <w:rPr>
          <w:sz w:val="24"/>
          <w:szCs w:val="24"/>
        </w:rPr>
        <w:t>re von den Vorfahren zu lernen.</w:t>
      </w:r>
    </w:p>
    <w:p w:rsidR="00061CD6" w:rsidRDefault="00A13473" w:rsidP="00061CD6">
      <w:pPr>
        <w:spacing w:after="0" w:line="360" w:lineRule="auto"/>
        <w:jc w:val="both"/>
        <w:rPr>
          <w:sz w:val="24"/>
          <w:szCs w:val="24"/>
        </w:rPr>
      </w:pPr>
      <w:r w:rsidRPr="00FA20C6">
        <w:rPr>
          <w:bCs/>
          <w:sz w:val="24"/>
          <w:szCs w:val="24"/>
        </w:rPr>
        <w:t xml:space="preserve">In dem </w:t>
      </w:r>
      <w:proofErr w:type="spellStart"/>
      <w:r w:rsidRPr="00FA20C6">
        <w:rPr>
          <w:bCs/>
          <w:sz w:val="24"/>
          <w:szCs w:val="24"/>
        </w:rPr>
        <w:t>Paper</w:t>
      </w:r>
      <w:proofErr w:type="spellEnd"/>
      <w:r w:rsidRPr="00FA20C6">
        <w:rPr>
          <w:bCs/>
          <w:sz w:val="24"/>
          <w:szCs w:val="24"/>
        </w:rPr>
        <w:t xml:space="preserve"> wird anhand eines Modells untersucht</w:t>
      </w:r>
      <w:r w:rsidRPr="00FA20C6">
        <w:rPr>
          <w:sz w:val="24"/>
          <w:szCs w:val="24"/>
        </w:rPr>
        <w:t xml:space="preserve">, unter welchen Umständen </w:t>
      </w:r>
      <w:r w:rsidR="004A0549">
        <w:rPr>
          <w:sz w:val="24"/>
          <w:szCs w:val="24"/>
        </w:rPr>
        <w:t>Lamarckismus</w:t>
      </w:r>
      <w:r w:rsidR="00724A37">
        <w:rPr>
          <w:sz w:val="24"/>
          <w:szCs w:val="24"/>
        </w:rPr>
        <w:t xml:space="preserve"> durchaus einen</w:t>
      </w:r>
      <w:r w:rsidRPr="00FA20C6">
        <w:rPr>
          <w:sz w:val="24"/>
          <w:szCs w:val="24"/>
        </w:rPr>
        <w:t xml:space="preserve"> positiv</w:t>
      </w:r>
      <w:r w:rsidR="00724A37">
        <w:rPr>
          <w:sz w:val="24"/>
          <w:szCs w:val="24"/>
        </w:rPr>
        <w:t xml:space="preserve">en Effekt auf die Evolution </w:t>
      </w:r>
      <w:r w:rsidR="004A0549">
        <w:rPr>
          <w:sz w:val="24"/>
          <w:szCs w:val="24"/>
        </w:rPr>
        <w:t>haben könnte</w:t>
      </w:r>
      <w:r w:rsidRPr="00FA20C6">
        <w:rPr>
          <w:sz w:val="24"/>
          <w:szCs w:val="24"/>
        </w:rPr>
        <w:t xml:space="preserve"> und unter welchen Umständen nicht</w:t>
      </w:r>
      <w:r w:rsidRPr="00FA20C6">
        <w:rPr>
          <w:b/>
          <w:bCs/>
          <w:sz w:val="24"/>
          <w:szCs w:val="24"/>
        </w:rPr>
        <w:t xml:space="preserve">. </w:t>
      </w:r>
      <w:r w:rsidRPr="00FA20C6">
        <w:rPr>
          <w:bCs/>
          <w:sz w:val="24"/>
          <w:szCs w:val="24"/>
        </w:rPr>
        <w:t>Im Laufe des Vortrags</w:t>
      </w:r>
      <w:r w:rsidRPr="00FA20C6">
        <w:rPr>
          <w:sz w:val="24"/>
          <w:szCs w:val="24"/>
        </w:rPr>
        <w:t xml:space="preserve"> wird sich herausstellen, dass das lamarckistische Erbe zwar kurzfristig von Vorteil ist, jedoch langfristig nachteihaft in sich schnell wechselnden Umweltbedingungen sein kann. Das könnte ein </w:t>
      </w:r>
      <w:r w:rsidRPr="00FA20C6">
        <w:rPr>
          <w:bCs/>
          <w:sz w:val="24"/>
          <w:szCs w:val="24"/>
        </w:rPr>
        <w:t>Grund sein</w:t>
      </w:r>
      <w:r w:rsidRPr="00FA20C6">
        <w:rPr>
          <w:sz w:val="24"/>
          <w:szCs w:val="24"/>
        </w:rPr>
        <w:t>, warum Lamarckismus in der Natur nur sehr selten vorkommt. Im Folgeneden erkläre ich zunächst einmal das Modell.</w:t>
      </w:r>
    </w:p>
    <w:p w:rsidR="00061CD6" w:rsidRDefault="00DD6616" w:rsidP="00DD6616">
      <w:pPr>
        <w:pStyle w:val="berschrift1"/>
        <w:spacing w:line="360" w:lineRule="auto"/>
        <w:jc w:val="both"/>
      </w:pPr>
      <w:bookmarkStart w:id="2" w:name="_Toc336806128"/>
      <w:r>
        <w:t>2.</w:t>
      </w:r>
      <w:r w:rsidR="00061CD6">
        <w:t>Modell</w:t>
      </w:r>
      <w:bookmarkEnd w:id="2"/>
    </w:p>
    <w:p w:rsidR="004B29F3" w:rsidRPr="00061CD6" w:rsidRDefault="00177532" w:rsidP="00DC45BD">
      <w:pPr>
        <w:spacing w:after="0" w:line="360" w:lineRule="auto"/>
        <w:jc w:val="both"/>
      </w:pPr>
      <w:r w:rsidRPr="00FA20C6">
        <w:rPr>
          <w:sz w:val="24"/>
          <w:szCs w:val="24"/>
        </w:rPr>
        <w:t>Das Modell zu</w:t>
      </w:r>
      <w:r w:rsidR="00D16F04" w:rsidRPr="00FA20C6">
        <w:rPr>
          <w:sz w:val="24"/>
          <w:szCs w:val="24"/>
        </w:rPr>
        <w:t xml:space="preserve"> der</w:t>
      </w:r>
      <w:r w:rsidRPr="00FA20C6">
        <w:rPr>
          <w:sz w:val="24"/>
          <w:szCs w:val="24"/>
        </w:rPr>
        <w:t xml:space="preserve"> Evolution und</w:t>
      </w:r>
      <w:r w:rsidR="00D16F04" w:rsidRPr="00FA20C6">
        <w:rPr>
          <w:sz w:val="24"/>
          <w:szCs w:val="24"/>
        </w:rPr>
        <w:t xml:space="preserve"> dem</w:t>
      </w:r>
      <w:r w:rsidRPr="00FA20C6">
        <w:rPr>
          <w:sz w:val="24"/>
          <w:szCs w:val="24"/>
        </w:rPr>
        <w:t xml:space="preserve"> Lernen von </w:t>
      </w:r>
      <w:proofErr w:type="spellStart"/>
      <w:r w:rsidRPr="00FA20C6">
        <w:rPr>
          <w:sz w:val="24"/>
          <w:szCs w:val="24"/>
        </w:rPr>
        <w:t>Paenke</w:t>
      </w:r>
      <w:proofErr w:type="spellEnd"/>
      <w:r w:rsidRPr="00FA20C6">
        <w:rPr>
          <w:sz w:val="24"/>
          <w:szCs w:val="24"/>
        </w:rPr>
        <w:t xml:space="preserve"> et al wurde angeregt durch das Modell von </w:t>
      </w:r>
      <w:proofErr w:type="spellStart"/>
      <w:r w:rsidRPr="00FA20C6">
        <w:rPr>
          <w:sz w:val="24"/>
          <w:szCs w:val="24"/>
        </w:rPr>
        <w:t>Jablonka</w:t>
      </w:r>
      <w:proofErr w:type="spellEnd"/>
      <w:r w:rsidRPr="00FA20C6">
        <w:rPr>
          <w:sz w:val="24"/>
          <w:szCs w:val="24"/>
        </w:rPr>
        <w:t xml:space="preserve"> et al.</w:t>
      </w:r>
    </w:p>
    <w:p w:rsidR="00DC45BD" w:rsidRDefault="00177532" w:rsidP="00DC45BD">
      <w:pPr>
        <w:spacing w:after="0" w:line="360" w:lineRule="auto"/>
        <w:jc w:val="both"/>
        <w:rPr>
          <w:sz w:val="24"/>
          <w:szCs w:val="24"/>
        </w:rPr>
      </w:pPr>
      <w:r w:rsidRPr="00FA20C6">
        <w:rPr>
          <w:sz w:val="24"/>
          <w:szCs w:val="24"/>
        </w:rPr>
        <w:lastRenderedPageBreak/>
        <w:t xml:space="preserve">In dem Modell von Eva </w:t>
      </w:r>
      <w:proofErr w:type="spellStart"/>
      <w:r w:rsidRPr="00FA20C6">
        <w:rPr>
          <w:sz w:val="24"/>
          <w:szCs w:val="24"/>
        </w:rPr>
        <w:t>Jablonka</w:t>
      </w:r>
      <w:proofErr w:type="spellEnd"/>
      <w:r w:rsidR="00BE2270" w:rsidRPr="00FA20C6">
        <w:rPr>
          <w:sz w:val="24"/>
          <w:szCs w:val="24"/>
        </w:rPr>
        <w:t xml:space="preserve"> et al</w:t>
      </w:r>
      <w:r w:rsidRPr="00FA20C6">
        <w:rPr>
          <w:sz w:val="24"/>
          <w:szCs w:val="24"/>
        </w:rPr>
        <w:t xml:space="preserve"> geht es um</w:t>
      </w:r>
      <w:r w:rsidR="00D16F04" w:rsidRPr="00FA20C6">
        <w:rPr>
          <w:sz w:val="24"/>
          <w:szCs w:val="24"/>
        </w:rPr>
        <w:t xml:space="preserve"> </w:t>
      </w:r>
      <w:r w:rsidR="00BE2270" w:rsidRPr="00FA20C6">
        <w:rPr>
          <w:sz w:val="24"/>
          <w:szCs w:val="24"/>
        </w:rPr>
        <w:t>Vorteile, die eine phänotypische Erinnerung</w:t>
      </w:r>
      <w:r w:rsidR="00F4558C">
        <w:rPr>
          <w:sz w:val="24"/>
          <w:szCs w:val="24"/>
        </w:rPr>
        <w:t xml:space="preserve"> (</w:t>
      </w:r>
      <w:proofErr w:type="spellStart"/>
      <w:r w:rsidR="00F4558C">
        <w:rPr>
          <w:sz w:val="24"/>
          <w:szCs w:val="24"/>
        </w:rPr>
        <w:t>Carryover</w:t>
      </w:r>
      <w:proofErr w:type="spellEnd"/>
      <w:r w:rsidR="00F4558C">
        <w:rPr>
          <w:sz w:val="24"/>
          <w:szCs w:val="24"/>
        </w:rPr>
        <w:t>-Effekt)</w:t>
      </w:r>
      <w:r w:rsidR="00BE2270" w:rsidRPr="00FA20C6">
        <w:rPr>
          <w:sz w:val="24"/>
          <w:szCs w:val="24"/>
        </w:rPr>
        <w:t xml:space="preserve"> auf sich verändernde Umweltbedingungen haben kann</w:t>
      </w:r>
      <w:r w:rsidR="00F4558C">
        <w:rPr>
          <w:sz w:val="24"/>
          <w:szCs w:val="24"/>
        </w:rPr>
        <w:t>.</w:t>
      </w:r>
      <w:r w:rsidR="004B29F3" w:rsidRPr="00FA20C6">
        <w:rPr>
          <w:sz w:val="24"/>
          <w:szCs w:val="24"/>
        </w:rPr>
        <w:t xml:space="preserve"> </w:t>
      </w:r>
      <w:r w:rsidR="005509C2" w:rsidRPr="00FA20C6">
        <w:rPr>
          <w:sz w:val="24"/>
          <w:szCs w:val="24"/>
        </w:rPr>
        <w:t>Bei der Untersuchung werden drei verschiedene Strategien</w:t>
      </w:r>
      <w:r w:rsidR="00F4558C">
        <w:rPr>
          <w:sz w:val="24"/>
          <w:szCs w:val="24"/>
        </w:rPr>
        <w:t xml:space="preserve"> innerhalb drei verschiedener Umweltzustände</w:t>
      </w:r>
      <w:r w:rsidR="005509C2" w:rsidRPr="00FA20C6">
        <w:rPr>
          <w:sz w:val="24"/>
          <w:szCs w:val="24"/>
        </w:rPr>
        <w:t xml:space="preserve"> miteinander verglichen. Die genetische Strategie, bei der nur eine natürlic</w:t>
      </w:r>
      <w:r w:rsidR="00F4558C">
        <w:rPr>
          <w:sz w:val="24"/>
          <w:szCs w:val="24"/>
        </w:rPr>
        <w:t xml:space="preserve">he Mutation stattfindet, die plastische Strategie, die komplett induzierbar ist und die </w:t>
      </w:r>
      <w:proofErr w:type="spellStart"/>
      <w:r w:rsidR="00F4558C">
        <w:rPr>
          <w:sz w:val="24"/>
          <w:szCs w:val="24"/>
        </w:rPr>
        <w:t>Carryover</w:t>
      </w:r>
      <w:proofErr w:type="spellEnd"/>
      <w:r w:rsidR="00F4558C">
        <w:rPr>
          <w:sz w:val="24"/>
          <w:szCs w:val="24"/>
        </w:rPr>
        <w:t xml:space="preserve"> Strategie, bei der der </w:t>
      </w:r>
      <w:proofErr w:type="spellStart"/>
      <w:r w:rsidR="00F4558C">
        <w:rPr>
          <w:sz w:val="24"/>
          <w:szCs w:val="24"/>
        </w:rPr>
        <w:t>Organimus</w:t>
      </w:r>
      <w:proofErr w:type="spellEnd"/>
      <w:r w:rsidR="00F4558C">
        <w:rPr>
          <w:sz w:val="24"/>
          <w:szCs w:val="24"/>
        </w:rPr>
        <w:t xml:space="preserve"> den Phänotypen auf das Nachkommen überträgt.  Die Ergebnisse haben gezeigt, dass der </w:t>
      </w:r>
      <w:proofErr w:type="spellStart"/>
      <w:r w:rsidR="00F4558C">
        <w:rPr>
          <w:sz w:val="24"/>
          <w:szCs w:val="24"/>
        </w:rPr>
        <w:t>Carryover</w:t>
      </w:r>
      <w:proofErr w:type="spellEnd"/>
      <w:r w:rsidR="00F4558C">
        <w:rPr>
          <w:sz w:val="24"/>
          <w:szCs w:val="24"/>
        </w:rPr>
        <w:t xml:space="preserve">-Effekt </w:t>
      </w:r>
      <w:r w:rsidR="00DC45BD">
        <w:rPr>
          <w:sz w:val="24"/>
          <w:szCs w:val="24"/>
        </w:rPr>
        <w:t>durchaus vorteilhaft für die Umwelt sein kann</w:t>
      </w:r>
      <w:r w:rsidR="00DD6616">
        <w:rPr>
          <w:sz w:val="24"/>
          <w:szCs w:val="24"/>
        </w:rPr>
        <w:t xml:space="preserve"> (vgl. Eva </w:t>
      </w:r>
      <w:proofErr w:type="spellStart"/>
      <w:r w:rsidR="00DD6616">
        <w:rPr>
          <w:sz w:val="24"/>
          <w:szCs w:val="24"/>
        </w:rPr>
        <w:t>Jablonka</w:t>
      </w:r>
      <w:proofErr w:type="spellEnd"/>
      <w:r w:rsidR="00DD6616">
        <w:rPr>
          <w:sz w:val="24"/>
          <w:szCs w:val="24"/>
        </w:rPr>
        <w:t xml:space="preserve"> 1995)</w:t>
      </w:r>
      <w:r w:rsidR="00DC45BD">
        <w:rPr>
          <w:sz w:val="24"/>
          <w:szCs w:val="24"/>
        </w:rPr>
        <w:t>.</w:t>
      </w:r>
    </w:p>
    <w:p w:rsidR="00177532" w:rsidRPr="00FA20C6" w:rsidRDefault="00417C35" w:rsidP="00DC45BD">
      <w:pPr>
        <w:spacing w:after="0" w:line="360" w:lineRule="auto"/>
        <w:jc w:val="both"/>
        <w:rPr>
          <w:sz w:val="24"/>
          <w:szCs w:val="24"/>
        </w:rPr>
      </w:pPr>
      <w:r w:rsidRPr="00FA20C6">
        <w:rPr>
          <w:sz w:val="24"/>
          <w:szCs w:val="24"/>
        </w:rPr>
        <w:t xml:space="preserve">In dem Modell von </w:t>
      </w:r>
      <w:proofErr w:type="spellStart"/>
      <w:r w:rsidRPr="00FA20C6">
        <w:rPr>
          <w:sz w:val="24"/>
          <w:szCs w:val="24"/>
        </w:rPr>
        <w:t>Paenke</w:t>
      </w:r>
      <w:proofErr w:type="spellEnd"/>
      <w:r w:rsidRPr="00FA20C6">
        <w:rPr>
          <w:sz w:val="24"/>
          <w:szCs w:val="24"/>
        </w:rPr>
        <w:t xml:space="preserve"> et al</w:t>
      </w:r>
      <w:r w:rsidR="0020260A" w:rsidRPr="00FA20C6">
        <w:rPr>
          <w:sz w:val="24"/>
          <w:szCs w:val="24"/>
        </w:rPr>
        <w:t xml:space="preserve"> sind zwei</w:t>
      </w:r>
      <w:r w:rsidRPr="00FA20C6">
        <w:rPr>
          <w:sz w:val="24"/>
          <w:szCs w:val="24"/>
        </w:rPr>
        <w:t xml:space="preserve"> </w:t>
      </w:r>
      <w:r w:rsidR="0020260A" w:rsidRPr="00FA20C6">
        <w:rPr>
          <w:sz w:val="24"/>
          <w:szCs w:val="24"/>
        </w:rPr>
        <w:t>verschiedene</w:t>
      </w:r>
      <w:r w:rsidRPr="00FA20C6">
        <w:rPr>
          <w:sz w:val="24"/>
          <w:szCs w:val="24"/>
        </w:rPr>
        <w:t xml:space="preserve"> Umwelt</w:t>
      </w:r>
      <w:r w:rsidR="0020260A" w:rsidRPr="00FA20C6">
        <w:rPr>
          <w:sz w:val="24"/>
          <w:szCs w:val="24"/>
        </w:rPr>
        <w:t>zustände</w:t>
      </w:r>
      <w:r w:rsidRPr="00FA20C6">
        <w:rPr>
          <w:sz w:val="24"/>
          <w:szCs w:val="24"/>
        </w:rPr>
        <w:t>, E</w:t>
      </w:r>
      <w:r w:rsidRPr="00FA20C6">
        <w:rPr>
          <w:sz w:val="24"/>
          <w:szCs w:val="24"/>
          <w:vertAlign w:val="subscript"/>
        </w:rPr>
        <w:t>0</w:t>
      </w:r>
      <w:r w:rsidRPr="00FA20C6">
        <w:rPr>
          <w:sz w:val="24"/>
          <w:szCs w:val="24"/>
        </w:rPr>
        <w:t>, E</w:t>
      </w:r>
      <w:r w:rsidR="0020260A" w:rsidRPr="00FA20C6">
        <w:rPr>
          <w:sz w:val="24"/>
          <w:szCs w:val="24"/>
          <w:vertAlign w:val="subscript"/>
        </w:rPr>
        <w:t>1</w:t>
      </w:r>
      <w:r w:rsidRPr="00FA20C6">
        <w:rPr>
          <w:sz w:val="24"/>
          <w:szCs w:val="24"/>
        </w:rPr>
        <w:t xml:space="preserve"> </w:t>
      </w:r>
      <w:r w:rsidR="0020260A" w:rsidRPr="00FA20C6">
        <w:rPr>
          <w:sz w:val="24"/>
          <w:szCs w:val="24"/>
        </w:rPr>
        <w:t xml:space="preserve"> </w:t>
      </w:r>
      <w:r w:rsidR="004B29F3" w:rsidRPr="00FA20C6">
        <w:rPr>
          <w:sz w:val="24"/>
          <w:szCs w:val="24"/>
        </w:rPr>
        <w:t>vorausgesetzt</w:t>
      </w:r>
      <w:r w:rsidR="0020260A" w:rsidRPr="00FA20C6">
        <w:rPr>
          <w:sz w:val="24"/>
          <w:szCs w:val="24"/>
        </w:rPr>
        <w:t xml:space="preserve"> </w:t>
      </w:r>
      <w:r w:rsidRPr="00FA20C6">
        <w:rPr>
          <w:sz w:val="24"/>
          <w:szCs w:val="24"/>
        </w:rPr>
        <w:t xml:space="preserve"> und</w:t>
      </w:r>
      <w:r w:rsidR="0020260A" w:rsidRPr="00FA20C6">
        <w:rPr>
          <w:sz w:val="24"/>
          <w:szCs w:val="24"/>
        </w:rPr>
        <w:t xml:space="preserve"> zusätzlich</w:t>
      </w:r>
      <w:r w:rsidR="004B29F3" w:rsidRPr="00FA20C6">
        <w:rPr>
          <w:sz w:val="24"/>
          <w:szCs w:val="24"/>
        </w:rPr>
        <w:t xml:space="preserve"> sind</w:t>
      </w:r>
      <w:r w:rsidRPr="00FA20C6">
        <w:rPr>
          <w:sz w:val="24"/>
          <w:szCs w:val="24"/>
        </w:rPr>
        <w:t xml:space="preserve"> zwei </w:t>
      </w:r>
      <w:r w:rsidR="0020260A" w:rsidRPr="00FA20C6">
        <w:rPr>
          <w:sz w:val="24"/>
          <w:szCs w:val="24"/>
        </w:rPr>
        <w:t xml:space="preserve">verschiedene </w:t>
      </w:r>
      <w:r w:rsidRPr="00FA20C6">
        <w:rPr>
          <w:sz w:val="24"/>
          <w:szCs w:val="24"/>
        </w:rPr>
        <w:t>Phänotypen, P</w:t>
      </w:r>
      <w:r w:rsidRPr="00FA20C6">
        <w:rPr>
          <w:sz w:val="24"/>
          <w:szCs w:val="24"/>
          <w:vertAlign w:val="subscript"/>
        </w:rPr>
        <w:t>0</w:t>
      </w:r>
      <w:r w:rsidRPr="00FA20C6">
        <w:rPr>
          <w:sz w:val="24"/>
          <w:szCs w:val="24"/>
        </w:rPr>
        <w:t>, P</w:t>
      </w:r>
      <w:r w:rsidRPr="00FA20C6">
        <w:rPr>
          <w:sz w:val="24"/>
          <w:szCs w:val="24"/>
          <w:vertAlign w:val="subscript"/>
        </w:rPr>
        <w:t>1</w:t>
      </w:r>
      <w:r w:rsidR="004B29F3" w:rsidRPr="00FA20C6">
        <w:rPr>
          <w:sz w:val="24"/>
          <w:szCs w:val="24"/>
        </w:rPr>
        <w:t xml:space="preserve"> möglich.</w:t>
      </w:r>
      <w:r w:rsidR="0020260A" w:rsidRPr="00FA20C6">
        <w:rPr>
          <w:sz w:val="24"/>
          <w:szCs w:val="24"/>
        </w:rPr>
        <w:t xml:space="preserve"> In der Realität gibt es natürlich weitaus mehr Umweltzustände und Phänotypen als diese beiden, um das Modell jedoch etwas zu vereinfachen beschränke</w:t>
      </w:r>
      <w:r w:rsidR="00177532" w:rsidRPr="00FA20C6">
        <w:rPr>
          <w:sz w:val="24"/>
          <w:szCs w:val="24"/>
        </w:rPr>
        <w:t>n sich die</w:t>
      </w:r>
      <w:r w:rsidR="0020260A" w:rsidRPr="00FA20C6">
        <w:rPr>
          <w:sz w:val="24"/>
          <w:szCs w:val="24"/>
        </w:rPr>
        <w:t xml:space="preserve"> Autoren hier auf zwei. </w:t>
      </w:r>
      <w:r w:rsidRPr="00FA20C6">
        <w:rPr>
          <w:sz w:val="24"/>
          <w:szCs w:val="24"/>
        </w:rPr>
        <w:t xml:space="preserve"> Des Weiteren wird eine Fitnessfunktion f definiert</w:t>
      </w:r>
      <w:r w:rsidR="0020260A" w:rsidRPr="00FA20C6">
        <w:rPr>
          <w:sz w:val="24"/>
          <w:szCs w:val="24"/>
        </w:rPr>
        <w:t>, sodass</w:t>
      </w:r>
      <w:r w:rsidR="00177532" w:rsidRPr="00FA20C6">
        <w:rPr>
          <w:sz w:val="24"/>
          <w:szCs w:val="24"/>
        </w:rPr>
        <w:t xml:space="preserve"> Phänotyp</w:t>
      </w:r>
      <w:r w:rsidR="0020260A" w:rsidRPr="00FA20C6">
        <w:rPr>
          <w:sz w:val="24"/>
          <w:szCs w:val="24"/>
        </w:rPr>
        <w:t xml:space="preserve"> P</w:t>
      </w:r>
      <w:r w:rsidR="0020260A" w:rsidRPr="00FA20C6">
        <w:rPr>
          <w:sz w:val="24"/>
          <w:szCs w:val="24"/>
          <w:vertAlign w:val="subscript"/>
        </w:rPr>
        <w:t>0</w:t>
      </w:r>
      <w:r w:rsidR="0020260A" w:rsidRPr="00FA20C6">
        <w:rPr>
          <w:sz w:val="24"/>
          <w:szCs w:val="24"/>
        </w:rPr>
        <w:t xml:space="preserve"> in</w:t>
      </w:r>
      <w:r w:rsidR="00177532" w:rsidRPr="00FA20C6">
        <w:rPr>
          <w:sz w:val="24"/>
          <w:szCs w:val="24"/>
        </w:rPr>
        <w:t xml:space="preserve"> Umweltzustand</w:t>
      </w:r>
      <w:r w:rsidR="0020260A" w:rsidRPr="00FA20C6">
        <w:rPr>
          <w:sz w:val="24"/>
          <w:szCs w:val="24"/>
        </w:rPr>
        <w:t xml:space="preserve"> E</w:t>
      </w:r>
      <w:r w:rsidR="0020260A" w:rsidRPr="00FA20C6">
        <w:rPr>
          <w:sz w:val="24"/>
          <w:szCs w:val="24"/>
          <w:vertAlign w:val="subscript"/>
        </w:rPr>
        <w:t>0</w:t>
      </w:r>
      <w:r w:rsidRPr="00FA20C6">
        <w:rPr>
          <w:sz w:val="24"/>
          <w:szCs w:val="24"/>
        </w:rPr>
        <w:t xml:space="preserve"> ein</w:t>
      </w:r>
      <w:r w:rsidR="00177532" w:rsidRPr="00FA20C6">
        <w:rPr>
          <w:sz w:val="24"/>
          <w:szCs w:val="24"/>
        </w:rPr>
        <w:t>e bessere Fitness besitzt als P</w:t>
      </w:r>
      <w:r w:rsidR="00177532" w:rsidRPr="00FA20C6">
        <w:rPr>
          <w:sz w:val="24"/>
          <w:szCs w:val="24"/>
          <w:vertAlign w:val="subscript"/>
        </w:rPr>
        <w:t>1</w:t>
      </w:r>
      <w:r w:rsidR="00177532" w:rsidRPr="00FA20C6">
        <w:rPr>
          <w:sz w:val="24"/>
          <w:szCs w:val="24"/>
        </w:rPr>
        <w:t xml:space="preserve"> in E</w:t>
      </w:r>
      <w:r w:rsidR="00177532" w:rsidRPr="00FA20C6">
        <w:rPr>
          <w:sz w:val="24"/>
          <w:szCs w:val="24"/>
          <w:vertAlign w:val="subscript"/>
        </w:rPr>
        <w:t>0</w:t>
      </w:r>
      <w:r w:rsidRPr="00FA20C6">
        <w:rPr>
          <w:sz w:val="24"/>
          <w:szCs w:val="24"/>
        </w:rPr>
        <w:t xml:space="preserve">. </w:t>
      </w:r>
      <w:r w:rsidR="00177532" w:rsidRPr="00FA20C6">
        <w:rPr>
          <w:sz w:val="24"/>
          <w:szCs w:val="24"/>
        </w:rPr>
        <w:t>Außerdem gilt umgekehrt, dass P</w:t>
      </w:r>
      <w:r w:rsidR="00177532" w:rsidRPr="00FA20C6">
        <w:rPr>
          <w:sz w:val="24"/>
          <w:szCs w:val="24"/>
          <w:vertAlign w:val="subscript"/>
        </w:rPr>
        <w:t>1</w:t>
      </w:r>
      <w:r w:rsidR="00177532" w:rsidRPr="00FA20C6">
        <w:rPr>
          <w:sz w:val="24"/>
          <w:szCs w:val="24"/>
        </w:rPr>
        <w:t xml:space="preserve"> in E</w:t>
      </w:r>
      <w:r w:rsidR="00177532" w:rsidRPr="00FA20C6">
        <w:rPr>
          <w:sz w:val="24"/>
          <w:szCs w:val="24"/>
          <w:vertAlign w:val="subscript"/>
        </w:rPr>
        <w:t>1</w:t>
      </w:r>
      <w:r w:rsidRPr="00FA20C6">
        <w:rPr>
          <w:sz w:val="24"/>
          <w:szCs w:val="24"/>
        </w:rPr>
        <w:t xml:space="preserve"> eine bessere Fitness besitzt als P</w:t>
      </w:r>
      <w:r w:rsidRPr="00FA20C6">
        <w:rPr>
          <w:sz w:val="24"/>
          <w:szCs w:val="24"/>
          <w:vertAlign w:val="subscript"/>
        </w:rPr>
        <w:t>0</w:t>
      </w:r>
      <w:r w:rsidRPr="00FA20C6">
        <w:rPr>
          <w:sz w:val="24"/>
          <w:szCs w:val="24"/>
        </w:rPr>
        <w:t xml:space="preserve"> in E</w:t>
      </w:r>
      <w:r w:rsidRPr="00FA20C6">
        <w:rPr>
          <w:sz w:val="24"/>
          <w:szCs w:val="24"/>
          <w:vertAlign w:val="subscript"/>
        </w:rPr>
        <w:t>1</w:t>
      </w:r>
      <w:r w:rsidR="00D16F04" w:rsidRPr="00FA20C6">
        <w:rPr>
          <w:sz w:val="24"/>
          <w:szCs w:val="24"/>
        </w:rPr>
        <w:t>:</w:t>
      </w:r>
      <w:r w:rsidRPr="00FA20C6">
        <w:rPr>
          <w:sz w:val="24"/>
          <w:szCs w:val="24"/>
        </w:rPr>
        <w:t xml:space="preserve"> </w:t>
      </w:r>
    </w:p>
    <w:p w:rsidR="00177532" w:rsidRPr="00FA20C6" w:rsidRDefault="00177532" w:rsidP="00DC45BD">
      <w:pPr>
        <w:spacing w:after="0" w:line="360" w:lineRule="auto"/>
        <w:jc w:val="both"/>
        <w:rPr>
          <w:sz w:val="24"/>
          <w:szCs w:val="24"/>
        </w:rPr>
      </w:pPr>
      <w:r w:rsidRPr="00FA20C6">
        <w:rPr>
          <w:i/>
          <w:iCs/>
          <w:sz w:val="24"/>
          <w:szCs w:val="24"/>
        </w:rPr>
        <w:t>f</w:t>
      </w:r>
      <w:r w:rsidRPr="00FA20C6">
        <w:rPr>
          <w:sz w:val="24"/>
          <w:szCs w:val="24"/>
        </w:rPr>
        <w:t>(P</w:t>
      </w:r>
      <w:r w:rsidRPr="00FA20C6">
        <w:rPr>
          <w:sz w:val="24"/>
          <w:szCs w:val="24"/>
          <w:vertAlign w:val="subscript"/>
        </w:rPr>
        <w:t>0</w:t>
      </w:r>
      <w:r w:rsidRPr="00FA20C6">
        <w:rPr>
          <w:sz w:val="24"/>
          <w:szCs w:val="24"/>
        </w:rPr>
        <w:t>|E</w:t>
      </w:r>
      <w:r w:rsidRPr="00FA20C6">
        <w:rPr>
          <w:sz w:val="24"/>
          <w:szCs w:val="24"/>
          <w:vertAlign w:val="subscript"/>
        </w:rPr>
        <w:t>0</w:t>
      </w:r>
      <w:r w:rsidRPr="00FA20C6">
        <w:rPr>
          <w:sz w:val="24"/>
          <w:szCs w:val="24"/>
        </w:rPr>
        <w:t xml:space="preserve">) </w:t>
      </w:r>
      <w:r w:rsidRPr="00FA20C6">
        <w:rPr>
          <w:i/>
          <w:iCs/>
          <w:sz w:val="24"/>
          <w:szCs w:val="24"/>
        </w:rPr>
        <w:t>&gt; f</w:t>
      </w:r>
      <w:r w:rsidRPr="00FA20C6">
        <w:rPr>
          <w:sz w:val="24"/>
          <w:szCs w:val="24"/>
        </w:rPr>
        <w:t>(P</w:t>
      </w:r>
      <w:r w:rsidRPr="00FA20C6">
        <w:rPr>
          <w:sz w:val="24"/>
          <w:szCs w:val="24"/>
          <w:vertAlign w:val="subscript"/>
        </w:rPr>
        <w:t>1</w:t>
      </w:r>
      <w:r w:rsidRPr="00FA20C6">
        <w:rPr>
          <w:sz w:val="24"/>
          <w:szCs w:val="24"/>
        </w:rPr>
        <w:t>|E</w:t>
      </w:r>
      <w:r w:rsidRPr="00FA20C6">
        <w:rPr>
          <w:sz w:val="24"/>
          <w:szCs w:val="24"/>
          <w:vertAlign w:val="subscript"/>
        </w:rPr>
        <w:t>0</w:t>
      </w:r>
      <w:r w:rsidRPr="00FA20C6">
        <w:rPr>
          <w:sz w:val="24"/>
          <w:szCs w:val="24"/>
        </w:rPr>
        <w:t xml:space="preserve">) </w:t>
      </w:r>
      <w:r w:rsidRPr="00FA20C6">
        <w:rPr>
          <w:i/>
          <w:iCs/>
          <w:sz w:val="24"/>
          <w:szCs w:val="24"/>
        </w:rPr>
        <w:t>, f</w:t>
      </w:r>
      <w:r w:rsidRPr="00FA20C6">
        <w:rPr>
          <w:sz w:val="24"/>
          <w:szCs w:val="24"/>
        </w:rPr>
        <w:t>(P</w:t>
      </w:r>
      <w:r w:rsidRPr="00FA20C6">
        <w:rPr>
          <w:sz w:val="24"/>
          <w:szCs w:val="24"/>
          <w:vertAlign w:val="subscript"/>
        </w:rPr>
        <w:t>0</w:t>
      </w:r>
      <w:r w:rsidRPr="00FA20C6">
        <w:rPr>
          <w:sz w:val="24"/>
          <w:szCs w:val="24"/>
        </w:rPr>
        <w:t>|E</w:t>
      </w:r>
      <w:r w:rsidRPr="00FA20C6">
        <w:rPr>
          <w:sz w:val="24"/>
          <w:szCs w:val="24"/>
          <w:vertAlign w:val="subscript"/>
        </w:rPr>
        <w:t>1</w:t>
      </w:r>
      <w:r w:rsidRPr="00FA20C6">
        <w:rPr>
          <w:sz w:val="24"/>
          <w:szCs w:val="24"/>
        </w:rPr>
        <w:t xml:space="preserve">) </w:t>
      </w:r>
      <w:r w:rsidRPr="00FA20C6">
        <w:rPr>
          <w:i/>
          <w:iCs/>
          <w:sz w:val="24"/>
          <w:szCs w:val="24"/>
        </w:rPr>
        <w:t>&lt; f</w:t>
      </w:r>
      <w:r w:rsidRPr="00FA20C6">
        <w:rPr>
          <w:sz w:val="24"/>
          <w:szCs w:val="24"/>
        </w:rPr>
        <w:t>(P</w:t>
      </w:r>
      <w:r w:rsidRPr="00FA20C6">
        <w:rPr>
          <w:sz w:val="24"/>
          <w:szCs w:val="24"/>
          <w:vertAlign w:val="subscript"/>
        </w:rPr>
        <w:t>1</w:t>
      </w:r>
      <w:r w:rsidRPr="00FA20C6">
        <w:rPr>
          <w:sz w:val="24"/>
          <w:szCs w:val="24"/>
        </w:rPr>
        <w:t>|E</w:t>
      </w:r>
      <w:r w:rsidRPr="00FA20C6">
        <w:rPr>
          <w:sz w:val="24"/>
          <w:szCs w:val="24"/>
          <w:vertAlign w:val="subscript"/>
        </w:rPr>
        <w:t>1</w:t>
      </w:r>
      <w:r w:rsidRPr="00FA20C6">
        <w:rPr>
          <w:sz w:val="24"/>
          <w:szCs w:val="24"/>
        </w:rPr>
        <w:t>)</w:t>
      </w:r>
    </w:p>
    <w:p w:rsidR="00417C35" w:rsidRPr="00FA20C6" w:rsidRDefault="00417C35" w:rsidP="00DC45BD">
      <w:pPr>
        <w:spacing w:after="0" w:line="360" w:lineRule="auto"/>
        <w:jc w:val="both"/>
        <w:rPr>
          <w:sz w:val="24"/>
          <w:szCs w:val="24"/>
        </w:rPr>
      </w:pPr>
      <w:r w:rsidRPr="00FA20C6">
        <w:rPr>
          <w:sz w:val="24"/>
          <w:szCs w:val="24"/>
        </w:rPr>
        <w:t>In den Simulationen, zu denen ich später komme</w:t>
      </w:r>
      <w:r w:rsidR="00177532" w:rsidRPr="00FA20C6">
        <w:rPr>
          <w:sz w:val="24"/>
          <w:szCs w:val="24"/>
        </w:rPr>
        <w:t>n werde</w:t>
      </w:r>
      <w:r w:rsidRPr="00FA20C6">
        <w:rPr>
          <w:sz w:val="24"/>
          <w:szCs w:val="24"/>
        </w:rPr>
        <w:t>, wird</w:t>
      </w:r>
      <w:r w:rsidR="00177532" w:rsidRPr="00FA20C6">
        <w:rPr>
          <w:sz w:val="24"/>
          <w:szCs w:val="24"/>
        </w:rPr>
        <w:t xml:space="preserve"> die Fitnessfunktion</w:t>
      </w:r>
      <w:r w:rsidRPr="00FA20C6">
        <w:rPr>
          <w:sz w:val="24"/>
          <w:szCs w:val="24"/>
        </w:rPr>
        <w:t xml:space="preserve"> f so gesetzt, dass die Fitness eines Phänotypen in geeigneter Umgebung genau doppelt so hoch ist wie die Fitness des selben Phänotypen in einer ungeeigneten Umgebung. </w:t>
      </w:r>
    </w:p>
    <w:p w:rsidR="009C1BE3" w:rsidRPr="00FA20C6" w:rsidRDefault="00417C35" w:rsidP="00DC45BD">
      <w:pPr>
        <w:spacing w:after="0" w:line="360" w:lineRule="auto"/>
        <w:jc w:val="both"/>
        <w:rPr>
          <w:sz w:val="24"/>
          <w:szCs w:val="24"/>
        </w:rPr>
      </w:pPr>
      <w:r w:rsidRPr="00FA20C6">
        <w:rPr>
          <w:sz w:val="24"/>
          <w:szCs w:val="24"/>
        </w:rPr>
        <w:t>Der Genotyp x mit ree</w:t>
      </w:r>
      <w:r w:rsidR="00D16F04" w:rsidRPr="00FA20C6">
        <w:rPr>
          <w:sz w:val="24"/>
          <w:szCs w:val="24"/>
        </w:rPr>
        <w:t>l</w:t>
      </w:r>
      <w:r w:rsidRPr="00FA20C6">
        <w:rPr>
          <w:sz w:val="24"/>
          <w:szCs w:val="24"/>
        </w:rPr>
        <w:t>len</w:t>
      </w:r>
      <w:r w:rsidR="00D16F04" w:rsidRPr="00FA20C6">
        <w:rPr>
          <w:sz w:val="24"/>
          <w:szCs w:val="24"/>
        </w:rPr>
        <w:t xml:space="preserve"> Werten zwischen 0</w:t>
      </w:r>
      <w:r w:rsidRPr="00FA20C6">
        <w:rPr>
          <w:sz w:val="24"/>
          <w:szCs w:val="24"/>
        </w:rPr>
        <w:t xml:space="preserve"> </w:t>
      </w:r>
      <w:r w:rsidR="00D16F04" w:rsidRPr="00FA20C6">
        <w:rPr>
          <w:sz w:val="24"/>
          <w:szCs w:val="24"/>
        </w:rPr>
        <w:t>und 1</w:t>
      </w:r>
      <w:r w:rsidRPr="00FA20C6">
        <w:rPr>
          <w:sz w:val="24"/>
          <w:szCs w:val="24"/>
        </w:rPr>
        <w:t xml:space="preserve"> repräsentiert die Erbanlage des Phänotypen. </w:t>
      </w:r>
      <w:r w:rsidRPr="00FA20C6">
        <w:rPr>
          <w:bCs/>
          <w:sz w:val="24"/>
          <w:szCs w:val="24"/>
        </w:rPr>
        <w:t>Der Genotyp 0 bestimmt</w:t>
      </w:r>
      <w:r w:rsidRPr="00FA20C6">
        <w:rPr>
          <w:b/>
          <w:bCs/>
          <w:sz w:val="24"/>
          <w:szCs w:val="24"/>
        </w:rPr>
        <w:t xml:space="preserve"> </w:t>
      </w:r>
      <w:r w:rsidRPr="00FA20C6">
        <w:rPr>
          <w:sz w:val="24"/>
          <w:szCs w:val="24"/>
        </w:rPr>
        <w:t>den Phänotypen P</w:t>
      </w:r>
      <w:r w:rsidRPr="00FA20C6">
        <w:rPr>
          <w:sz w:val="24"/>
          <w:szCs w:val="24"/>
          <w:vertAlign w:val="subscript"/>
        </w:rPr>
        <w:t>0</w:t>
      </w:r>
      <w:r w:rsidRPr="00FA20C6">
        <w:rPr>
          <w:sz w:val="24"/>
          <w:szCs w:val="24"/>
        </w:rPr>
        <w:t xml:space="preserve"> und der </w:t>
      </w:r>
      <w:r w:rsidRPr="00FA20C6">
        <w:rPr>
          <w:bCs/>
          <w:sz w:val="24"/>
          <w:szCs w:val="24"/>
        </w:rPr>
        <w:t>Genotyp 1 bestimmt</w:t>
      </w:r>
      <w:r w:rsidRPr="00FA20C6">
        <w:rPr>
          <w:b/>
          <w:bCs/>
          <w:sz w:val="24"/>
          <w:szCs w:val="24"/>
        </w:rPr>
        <w:t xml:space="preserve"> </w:t>
      </w:r>
      <w:r w:rsidRPr="00FA20C6">
        <w:rPr>
          <w:sz w:val="24"/>
          <w:szCs w:val="24"/>
        </w:rPr>
        <w:t>den Phänotyp P</w:t>
      </w:r>
      <w:r w:rsidRPr="00FA20C6">
        <w:rPr>
          <w:sz w:val="24"/>
          <w:szCs w:val="24"/>
          <w:vertAlign w:val="subscript"/>
        </w:rPr>
        <w:t>1</w:t>
      </w:r>
      <w:r w:rsidRPr="00FA20C6">
        <w:rPr>
          <w:sz w:val="24"/>
          <w:szCs w:val="24"/>
        </w:rPr>
        <w:t>.</w:t>
      </w:r>
      <w:r w:rsidR="00D16F04" w:rsidRPr="00FA20C6">
        <w:rPr>
          <w:sz w:val="24"/>
          <w:szCs w:val="24"/>
        </w:rPr>
        <w:t xml:space="preserve"> Das heißt,  ein </w:t>
      </w:r>
      <w:r w:rsidRPr="00FA20C6">
        <w:rPr>
          <w:bCs/>
          <w:sz w:val="24"/>
          <w:szCs w:val="24"/>
        </w:rPr>
        <w:t>kleines x</w:t>
      </w:r>
      <w:r w:rsidRPr="00FA20C6">
        <w:rPr>
          <w:sz w:val="24"/>
          <w:szCs w:val="24"/>
        </w:rPr>
        <w:t xml:space="preserve"> entspricht einer Erbanlage </w:t>
      </w:r>
      <w:r w:rsidRPr="00FA20C6">
        <w:rPr>
          <w:bCs/>
          <w:sz w:val="24"/>
          <w:szCs w:val="24"/>
        </w:rPr>
        <w:t>in Richtung</w:t>
      </w:r>
      <w:r w:rsidRPr="00FA20C6">
        <w:rPr>
          <w:b/>
          <w:bCs/>
          <w:sz w:val="24"/>
          <w:szCs w:val="24"/>
        </w:rPr>
        <w:t xml:space="preserve"> </w:t>
      </w:r>
      <w:r w:rsidRPr="00FA20C6">
        <w:rPr>
          <w:sz w:val="24"/>
          <w:szCs w:val="24"/>
        </w:rPr>
        <w:t>P</w:t>
      </w:r>
      <w:r w:rsidRPr="00FA20C6">
        <w:rPr>
          <w:sz w:val="24"/>
          <w:szCs w:val="24"/>
          <w:vertAlign w:val="subscript"/>
        </w:rPr>
        <w:t>0</w:t>
      </w:r>
      <w:r w:rsidRPr="00FA20C6">
        <w:rPr>
          <w:sz w:val="24"/>
          <w:szCs w:val="24"/>
        </w:rPr>
        <w:t xml:space="preserve"> und ein großes x in Richtung P</w:t>
      </w:r>
      <w:r w:rsidRPr="00FA20C6">
        <w:rPr>
          <w:sz w:val="24"/>
          <w:szCs w:val="24"/>
          <w:vertAlign w:val="subscript"/>
        </w:rPr>
        <w:t>1</w:t>
      </w:r>
      <w:r w:rsidRPr="00FA20C6">
        <w:rPr>
          <w:sz w:val="24"/>
          <w:szCs w:val="24"/>
        </w:rPr>
        <w:t>.</w:t>
      </w:r>
      <w:r w:rsidR="009C1BE3" w:rsidRPr="00FA20C6">
        <w:rPr>
          <w:sz w:val="24"/>
          <w:szCs w:val="24"/>
        </w:rPr>
        <w:t xml:space="preserve"> Die Definition des Genotypen wir mithilfe der Wahrscheinlichkeitsfunktion</w:t>
      </w:r>
      <w:r w:rsidR="00D16F04" w:rsidRPr="00FA20C6">
        <w:rPr>
          <w:sz w:val="24"/>
          <w:szCs w:val="24"/>
        </w:rPr>
        <w:t xml:space="preserve"> </w:t>
      </w:r>
      <w:r w:rsidR="009C1BE3" w:rsidRPr="00FA20C6">
        <w:rPr>
          <w:sz w:val="24"/>
          <w:szCs w:val="24"/>
        </w:rPr>
        <w:t xml:space="preserve"> p ist real</w:t>
      </w:r>
      <w:r w:rsidR="001C0B45" w:rsidRPr="00FA20C6">
        <w:rPr>
          <w:sz w:val="24"/>
          <w:szCs w:val="24"/>
        </w:rPr>
        <w:t>i</w:t>
      </w:r>
      <w:r w:rsidR="009C1BE3" w:rsidRPr="00FA20C6">
        <w:rPr>
          <w:sz w:val="24"/>
          <w:szCs w:val="24"/>
        </w:rPr>
        <w:t>siert</w:t>
      </w:r>
      <w:r w:rsidRPr="00FA20C6">
        <w:rPr>
          <w:sz w:val="24"/>
          <w:szCs w:val="24"/>
        </w:rPr>
        <w:t xml:space="preserve">, die in diesem Modell wie folgt definiert ist. Wenn man das Lernen </w:t>
      </w:r>
      <w:r w:rsidR="009C1BE3" w:rsidRPr="00FA20C6">
        <w:rPr>
          <w:sz w:val="24"/>
          <w:szCs w:val="24"/>
        </w:rPr>
        <w:t>ganz</w:t>
      </w:r>
      <w:r w:rsidRPr="00FA20C6">
        <w:rPr>
          <w:sz w:val="24"/>
          <w:szCs w:val="24"/>
        </w:rPr>
        <w:t xml:space="preserve"> weg lässt, dann ist p ausschließlich durch den </w:t>
      </w:r>
      <w:r w:rsidRPr="00FA20C6">
        <w:rPr>
          <w:bCs/>
          <w:sz w:val="24"/>
          <w:szCs w:val="24"/>
        </w:rPr>
        <w:t xml:space="preserve">Genotyp </w:t>
      </w:r>
      <w:r w:rsidR="009C1BE3" w:rsidRPr="00FA20C6">
        <w:rPr>
          <w:bCs/>
          <w:sz w:val="24"/>
          <w:szCs w:val="24"/>
        </w:rPr>
        <w:t xml:space="preserve">x </w:t>
      </w:r>
      <w:r w:rsidRPr="00FA20C6">
        <w:rPr>
          <w:bCs/>
          <w:sz w:val="24"/>
          <w:szCs w:val="24"/>
        </w:rPr>
        <w:t>definiert</w:t>
      </w:r>
      <w:r w:rsidR="009C1BE3" w:rsidRPr="00FA20C6">
        <w:rPr>
          <w:bCs/>
          <w:sz w:val="24"/>
          <w:szCs w:val="24"/>
        </w:rPr>
        <w:t>:</w:t>
      </w:r>
    </w:p>
    <w:p w:rsidR="009C1BE3" w:rsidRPr="00FA20C6" w:rsidRDefault="009C1BE3" w:rsidP="00DC45BD">
      <w:pPr>
        <w:spacing w:after="0" w:line="360" w:lineRule="auto"/>
        <w:jc w:val="both"/>
        <w:rPr>
          <w:sz w:val="24"/>
          <w:szCs w:val="24"/>
        </w:rPr>
      </w:pPr>
      <w:r w:rsidRPr="00FA20C6">
        <w:rPr>
          <w:sz w:val="24"/>
          <w:szCs w:val="24"/>
        </w:rPr>
        <w:t xml:space="preserve"> p(P1)=x , p(P0)=1-x</w:t>
      </w:r>
    </w:p>
    <w:p w:rsidR="00417C35" w:rsidRPr="00FA20C6" w:rsidRDefault="00417C35" w:rsidP="00DC45BD">
      <w:pPr>
        <w:spacing w:after="0" w:line="360" w:lineRule="auto"/>
        <w:jc w:val="both"/>
        <w:rPr>
          <w:sz w:val="24"/>
          <w:szCs w:val="24"/>
        </w:rPr>
      </w:pPr>
      <w:r w:rsidRPr="00FA20C6">
        <w:rPr>
          <w:sz w:val="24"/>
          <w:szCs w:val="24"/>
        </w:rPr>
        <w:t>Wenn man dann die Lernfähigkeit L und die Umgebungsbedingun</w:t>
      </w:r>
      <w:r w:rsidR="009C1BE3" w:rsidRPr="00FA20C6">
        <w:rPr>
          <w:sz w:val="24"/>
          <w:szCs w:val="24"/>
        </w:rPr>
        <w:t>g</w:t>
      </w:r>
      <w:r w:rsidRPr="00FA20C6">
        <w:rPr>
          <w:sz w:val="24"/>
          <w:szCs w:val="24"/>
        </w:rPr>
        <w:t xml:space="preserve"> </w:t>
      </w:r>
      <w:r w:rsidR="009C1BE3" w:rsidRPr="00FA20C6">
        <w:rPr>
          <w:sz w:val="24"/>
          <w:szCs w:val="24"/>
        </w:rPr>
        <w:t>mit berücksichtigt</w:t>
      </w:r>
      <w:r w:rsidRPr="00FA20C6">
        <w:rPr>
          <w:sz w:val="24"/>
          <w:szCs w:val="24"/>
        </w:rPr>
        <w:t>, dann ist die Wahrscheinlichkeit für</w:t>
      </w:r>
      <w:r w:rsidR="009C1BE3" w:rsidRPr="00FA20C6">
        <w:rPr>
          <w:sz w:val="24"/>
          <w:szCs w:val="24"/>
        </w:rPr>
        <w:t xml:space="preserve"> Phänotyp</w:t>
      </w:r>
      <w:r w:rsidRPr="00FA20C6">
        <w:rPr>
          <w:sz w:val="24"/>
          <w:szCs w:val="24"/>
        </w:rPr>
        <w:t xml:space="preserve"> P</w:t>
      </w:r>
      <w:r w:rsidRPr="00FA20C6">
        <w:rPr>
          <w:sz w:val="24"/>
          <w:szCs w:val="24"/>
          <w:vertAlign w:val="subscript"/>
        </w:rPr>
        <w:t>1</w:t>
      </w:r>
      <w:r w:rsidRPr="00FA20C6">
        <w:rPr>
          <w:sz w:val="24"/>
          <w:szCs w:val="24"/>
        </w:rPr>
        <w:t xml:space="preserve"> mit Genotyp x in</w:t>
      </w:r>
      <w:r w:rsidR="009C1BE3" w:rsidRPr="00FA20C6">
        <w:rPr>
          <w:sz w:val="24"/>
          <w:szCs w:val="24"/>
        </w:rPr>
        <w:t xml:space="preserve"> Umweltbedingung</w:t>
      </w:r>
      <w:r w:rsidRPr="00FA20C6">
        <w:rPr>
          <w:sz w:val="24"/>
          <w:szCs w:val="24"/>
        </w:rPr>
        <w:t xml:space="preserve"> E</w:t>
      </w:r>
      <w:r w:rsidRPr="00FA20C6">
        <w:rPr>
          <w:sz w:val="24"/>
          <w:szCs w:val="24"/>
          <w:vertAlign w:val="subscript"/>
        </w:rPr>
        <w:t>1</w:t>
      </w:r>
      <w:r w:rsidRPr="00FA20C6">
        <w:rPr>
          <w:sz w:val="24"/>
          <w:szCs w:val="24"/>
        </w:rPr>
        <w:t xml:space="preserve"> mit</w:t>
      </w:r>
      <w:r w:rsidR="009C1BE3" w:rsidRPr="00FA20C6">
        <w:rPr>
          <w:sz w:val="24"/>
          <w:szCs w:val="24"/>
        </w:rPr>
        <w:t xml:space="preserve"> Lernfähigkeit L durch</w:t>
      </w:r>
      <w:r w:rsidR="005E2B2E" w:rsidRPr="00FA20C6">
        <w:rPr>
          <w:sz w:val="24"/>
          <w:szCs w:val="24"/>
        </w:rPr>
        <w:t xml:space="preserve"> 1 -</w:t>
      </w:r>
      <w:r w:rsidR="009C1BE3" w:rsidRPr="00FA20C6">
        <w:rPr>
          <w:sz w:val="24"/>
          <w:szCs w:val="24"/>
        </w:rPr>
        <w:t xml:space="preserve"> </w:t>
      </w:r>
      <w:r w:rsidR="009C1BE3" w:rsidRPr="00FA20C6">
        <w:rPr>
          <w:rFonts w:cstheme="minorHAnsi"/>
          <w:sz w:val="24"/>
          <w:szCs w:val="24"/>
        </w:rPr>
        <w:t>Φ</w:t>
      </w:r>
      <w:r w:rsidRPr="00FA20C6">
        <w:rPr>
          <w:sz w:val="24"/>
          <w:szCs w:val="24"/>
        </w:rPr>
        <w:t>(</w:t>
      </w:r>
      <w:r w:rsidR="005E2B2E" w:rsidRPr="00FA20C6">
        <w:rPr>
          <w:sz w:val="24"/>
          <w:szCs w:val="24"/>
        </w:rPr>
        <w:t>1-</w:t>
      </w:r>
      <w:r w:rsidR="009C1BE3" w:rsidRPr="00FA20C6">
        <w:rPr>
          <w:sz w:val="24"/>
          <w:szCs w:val="24"/>
        </w:rPr>
        <w:t>x,</w:t>
      </w:r>
      <w:r w:rsidR="005E2B2E" w:rsidRPr="00FA20C6">
        <w:rPr>
          <w:sz w:val="24"/>
          <w:szCs w:val="24"/>
        </w:rPr>
        <w:t xml:space="preserve"> </w:t>
      </w:r>
      <w:r w:rsidR="009C1BE3" w:rsidRPr="00FA20C6">
        <w:rPr>
          <w:sz w:val="24"/>
          <w:szCs w:val="24"/>
        </w:rPr>
        <w:t>L) definiert</w:t>
      </w:r>
      <w:r w:rsidRPr="00FA20C6">
        <w:rPr>
          <w:sz w:val="24"/>
          <w:szCs w:val="24"/>
        </w:rPr>
        <w:t>. Und für P</w:t>
      </w:r>
      <w:r w:rsidRPr="00FA20C6">
        <w:rPr>
          <w:sz w:val="24"/>
          <w:szCs w:val="24"/>
          <w:vertAlign w:val="subscript"/>
        </w:rPr>
        <w:t>1</w:t>
      </w:r>
      <w:r w:rsidRPr="00FA20C6">
        <w:rPr>
          <w:sz w:val="24"/>
          <w:szCs w:val="24"/>
        </w:rPr>
        <w:t xml:space="preserve"> in E</w:t>
      </w:r>
      <w:r w:rsidRPr="00FA20C6">
        <w:rPr>
          <w:sz w:val="24"/>
          <w:szCs w:val="24"/>
          <w:vertAlign w:val="subscript"/>
        </w:rPr>
        <w:t>0</w:t>
      </w:r>
      <w:r w:rsidR="005E2B2E" w:rsidRPr="00FA20C6">
        <w:rPr>
          <w:sz w:val="24"/>
          <w:szCs w:val="24"/>
        </w:rPr>
        <w:t xml:space="preserve"> gilt </w:t>
      </w:r>
      <w:r w:rsidR="005E2B2E" w:rsidRPr="00FA20C6">
        <w:rPr>
          <w:rFonts w:cstheme="minorHAnsi"/>
          <w:sz w:val="24"/>
          <w:szCs w:val="24"/>
        </w:rPr>
        <w:t>Φ</w:t>
      </w:r>
      <w:r w:rsidR="005E2B2E" w:rsidRPr="00FA20C6">
        <w:rPr>
          <w:sz w:val="24"/>
          <w:szCs w:val="24"/>
        </w:rPr>
        <w:t>(</w:t>
      </w:r>
      <w:proofErr w:type="spellStart"/>
      <w:r w:rsidR="005E2B2E" w:rsidRPr="00FA20C6">
        <w:rPr>
          <w:sz w:val="24"/>
          <w:szCs w:val="24"/>
        </w:rPr>
        <w:t>x</w:t>
      </w:r>
      <w:proofErr w:type="gramStart"/>
      <w:r w:rsidR="005E2B2E" w:rsidRPr="00FA20C6">
        <w:rPr>
          <w:sz w:val="24"/>
          <w:szCs w:val="24"/>
        </w:rPr>
        <w:t>,L</w:t>
      </w:r>
      <w:proofErr w:type="spellEnd"/>
      <w:proofErr w:type="gramEnd"/>
      <w:r w:rsidR="005E2B2E" w:rsidRPr="00FA20C6">
        <w:rPr>
          <w:sz w:val="24"/>
          <w:szCs w:val="24"/>
        </w:rPr>
        <w:t>)</w:t>
      </w:r>
      <w:r w:rsidRPr="00FA20C6">
        <w:rPr>
          <w:sz w:val="24"/>
          <w:szCs w:val="24"/>
        </w:rPr>
        <w:t>,</w:t>
      </w:r>
      <w:r w:rsidR="005E2B2E" w:rsidRPr="00FA20C6">
        <w:rPr>
          <w:sz w:val="24"/>
          <w:szCs w:val="24"/>
        </w:rPr>
        <w:t xml:space="preserve"> so</w:t>
      </w:r>
      <w:r w:rsidRPr="00FA20C6">
        <w:rPr>
          <w:sz w:val="24"/>
          <w:szCs w:val="24"/>
        </w:rPr>
        <w:t xml:space="preserve">dass sich Lernen in ungeeigneter Umgebung negativ auswirkt. Man modelliert hiermit vereinfacht ausgedrückt die intuitive Vorstellung, dass Lernen für die falsche Umweltbedingung weniger fit macht als </w:t>
      </w:r>
      <w:r w:rsidRPr="00FA20C6">
        <w:rPr>
          <w:sz w:val="24"/>
          <w:szCs w:val="24"/>
        </w:rPr>
        <w:lastRenderedPageBreak/>
        <w:t xml:space="preserve">nichts zu lernen, bzw. lediglich die normale Evolution ohne Lernen zu durchlaufen. </w:t>
      </w:r>
      <w:r w:rsidR="005E2B2E" w:rsidRPr="00FA20C6">
        <w:rPr>
          <w:sz w:val="24"/>
          <w:szCs w:val="24"/>
        </w:rPr>
        <w:t>Das bedeutet also, es ist vorteilhafter gar ni</w:t>
      </w:r>
      <w:r w:rsidR="00FA20C6" w:rsidRPr="00FA20C6">
        <w:rPr>
          <w:sz w:val="24"/>
          <w:szCs w:val="24"/>
        </w:rPr>
        <w:t>chts zu lernen als das Falsche:</w:t>
      </w:r>
    </w:p>
    <w:p w:rsidR="00FA20C6" w:rsidRDefault="00FA20C6" w:rsidP="00400C1B">
      <w:pPr>
        <w:spacing w:line="360" w:lineRule="auto"/>
        <w:ind w:firstLine="708"/>
        <w:jc w:val="both"/>
        <w:rPr>
          <w:sz w:val="24"/>
          <w:szCs w:val="24"/>
        </w:rPr>
      </w:pPr>
      <w:r w:rsidRPr="00FA20C6">
        <w:rPr>
          <w:sz w:val="24"/>
          <w:szCs w:val="24"/>
        </w:rPr>
        <w:t>p(P</w:t>
      </w:r>
      <w:r w:rsidRPr="00FA20C6">
        <w:rPr>
          <w:sz w:val="24"/>
          <w:szCs w:val="24"/>
          <w:vertAlign w:val="subscript"/>
        </w:rPr>
        <w:t>1</w:t>
      </w:r>
      <w:r w:rsidRPr="00FA20C6">
        <w:rPr>
          <w:sz w:val="24"/>
          <w:szCs w:val="24"/>
        </w:rPr>
        <w:t xml:space="preserve"> | x, E</w:t>
      </w:r>
      <w:r w:rsidRPr="00FA20C6">
        <w:rPr>
          <w:sz w:val="24"/>
          <w:szCs w:val="24"/>
          <w:vertAlign w:val="subscript"/>
        </w:rPr>
        <w:t>1</w:t>
      </w:r>
      <w:r w:rsidRPr="00FA20C6">
        <w:rPr>
          <w:sz w:val="24"/>
          <w:szCs w:val="24"/>
        </w:rPr>
        <w:t xml:space="preserve">, L) = 1 – </w:t>
      </w:r>
      <w:r w:rsidRPr="00FA20C6">
        <w:rPr>
          <w:rFonts w:cstheme="minorHAnsi"/>
          <w:sz w:val="24"/>
          <w:szCs w:val="24"/>
        </w:rPr>
        <w:t>Φ</w:t>
      </w:r>
      <w:r w:rsidRPr="00FA20C6">
        <w:rPr>
          <w:sz w:val="24"/>
          <w:szCs w:val="24"/>
        </w:rPr>
        <w:t>(1 – x, L)</w:t>
      </w:r>
      <w:r>
        <w:rPr>
          <w:sz w:val="24"/>
          <w:szCs w:val="24"/>
        </w:rPr>
        <w:t xml:space="preserve">, </w:t>
      </w:r>
      <w:r w:rsidR="00400C1B">
        <w:rPr>
          <w:sz w:val="24"/>
          <w:szCs w:val="24"/>
        </w:rPr>
        <w:tab/>
      </w:r>
      <w:r w:rsidR="00400C1B">
        <w:rPr>
          <w:sz w:val="24"/>
          <w:szCs w:val="24"/>
        </w:rPr>
        <w:tab/>
      </w:r>
      <w:r>
        <w:rPr>
          <w:sz w:val="24"/>
          <w:szCs w:val="24"/>
        </w:rPr>
        <w:t xml:space="preserve">p(P1 | x, E0, L) = </w:t>
      </w:r>
      <w:r>
        <w:rPr>
          <w:rFonts w:cstheme="minorHAnsi"/>
          <w:sz w:val="24"/>
          <w:szCs w:val="24"/>
        </w:rPr>
        <w:t>Φ</w:t>
      </w:r>
      <w:r>
        <w:rPr>
          <w:sz w:val="24"/>
          <w:szCs w:val="24"/>
        </w:rPr>
        <w:t>(x, L)</w:t>
      </w:r>
    </w:p>
    <w:p w:rsidR="00400C1B" w:rsidRDefault="00FA20C6" w:rsidP="00400C1B">
      <w:pPr>
        <w:spacing w:line="360" w:lineRule="auto"/>
        <w:jc w:val="both"/>
        <w:rPr>
          <w:sz w:val="24"/>
          <w:szCs w:val="24"/>
        </w:rPr>
      </w:pPr>
      <w:r w:rsidRPr="00FA20C6">
        <w:rPr>
          <w:noProof/>
          <w:sz w:val="24"/>
          <w:szCs w:val="24"/>
          <w:lang w:eastAsia="de-DE"/>
        </w:rPr>
        <w:drawing>
          <wp:inline distT="0" distB="0" distL="0" distR="0" wp14:anchorId="40C422AF" wp14:editId="3F737641">
            <wp:extent cx="2804467" cy="1885950"/>
            <wp:effectExtent l="0" t="0" r="0" b="0"/>
            <wp:docPr id="10"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9"/>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806372" cy="1887231"/>
                    </a:xfrm>
                    <a:prstGeom prst="rect">
                      <a:avLst/>
                    </a:prstGeom>
                  </pic:spPr>
                </pic:pic>
              </a:graphicData>
            </a:graphic>
          </wp:inline>
        </w:drawing>
      </w:r>
      <w:r w:rsidR="00400C1B" w:rsidRPr="00400C1B">
        <w:rPr>
          <w:noProof/>
          <w:sz w:val="24"/>
          <w:szCs w:val="24"/>
          <w:lang w:eastAsia="de-DE"/>
        </w:rPr>
        <w:drawing>
          <wp:inline distT="0" distB="0" distL="0" distR="0" wp14:anchorId="4B8C7DEB" wp14:editId="67C78632">
            <wp:extent cx="2656258" cy="1827505"/>
            <wp:effectExtent l="0" t="0" r="0" b="1905"/>
            <wp:docPr id="1" name="Inhaltsplatzhalter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Inhaltsplatzhalter 4"/>
                    <pic:cNvPicPr>
                      <a:picLocks noGrp="1"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663049" cy="1832177"/>
                    </a:xfrm>
                    <a:prstGeom prst="rect">
                      <a:avLst/>
                    </a:prstGeom>
                  </pic:spPr>
                </pic:pic>
              </a:graphicData>
            </a:graphic>
          </wp:inline>
        </w:drawing>
      </w:r>
    </w:p>
    <w:p w:rsidR="00400C1B" w:rsidRDefault="00061CD6" w:rsidP="00400C1B">
      <w:pPr>
        <w:spacing w:line="360" w:lineRule="auto"/>
        <w:jc w:val="both"/>
        <w:rPr>
          <w:sz w:val="24"/>
          <w:szCs w:val="24"/>
        </w:rPr>
      </w:pPr>
      <w:r>
        <w:rPr>
          <w:sz w:val="24"/>
          <w:szCs w:val="24"/>
        </w:rPr>
        <w:t>Abbildung</w:t>
      </w:r>
      <w:r w:rsidR="00400C1B">
        <w:rPr>
          <w:sz w:val="24"/>
          <w:szCs w:val="24"/>
        </w:rPr>
        <w:t xml:space="preserve"> 1: Einfluss von Lernen L auf Wahrscheinlichkeit p.</w:t>
      </w:r>
    </w:p>
    <w:p w:rsidR="00417C35" w:rsidRDefault="00C15298" w:rsidP="005E2B2E">
      <w:pPr>
        <w:spacing w:line="360" w:lineRule="auto"/>
        <w:jc w:val="both"/>
        <w:rPr>
          <w:sz w:val="24"/>
          <w:szCs w:val="24"/>
        </w:rPr>
      </w:pPr>
      <w:r>
        <w:rPr>
          <w:sz w:val="24"/>
          <w:szCs w:val="24"/>
        </w:rPr>
        <w:t>Für die nachfolgenden Experimente setzt das Modell noch einige Implementationsdetails voraus. Die Größe der Bevölkerung bleibt die ganze Zeit über konstant, weil jedes Individuum immer f/f‘</w:t>
      </w:r>
      <w:r w:rsidR="00CA6F7A">
        <w:rPr>
          <w:sz w:val="24"/>
          <w:szCs w:val="24"/>
        </w:rPr>
        <w:t xml:space="preserve"> (f ist die Fitness eines Individuums und f‘ die</w:t>
      </w:r>
      <w:r w:rsidR="004D6318">
        <w:rPr>
          <w:sz w:val="24"/>
          <w:szCs w:val="24"/>
        </w:rPr>
        <w:t xml:space="preserve"> durchschnittliche</w:t>
      </w:r>
      <w:r w:rsidR="00CA6F7A">
        <w:rPr>
          <w:sz w:val="24"/>
          <w:szCs w:val="24"/>
        </w:rPr>
        <w:t xml:space="preserve"> Fitness einer gesamten </w:t>
      </w:r>
      <w:r w:rsidR="004D6318">
        <w:rPr>
          <w:sz w:val="24"/>
          <w:szCs w:val="24"/>
        </w:rPr>
        <w:t>Population</w:t>
      </w:r>
      <w:r w:rsidR="00CA6F7A">
        <w:rPr>
          <w:sz w:val="24"/>
          <w:szCs w:val="24"/>
        </w:rPr>
        <w:t>)</w:t>
      </w:r>
      <w:r>
        <w:rPr>
          <w:sz w:val="24"/>
          <w:szCs w:val="24"/>
        </w:rPr>
        <w:t xml:space="preserve"> Nachkommen produziert. </w:t>
      </w:r>
      <w:r w:rsidR="00CA6F7A">
        <w:rPr>
          <w:sz w:val="24"/>
          <w:szCs w:val="24"/>
        </w:rPr>
        <w:t xml:space="preserve">Das heißt also, wenn </w:t>
      </w:r>
      <w:r w:rsidR="004D6318">
        <w:rPr>
          <w:sz w:val="24"/>
          <w:szCs w:val="24"/>
        </w:rPr>
        <w:t xml:space="preserve">ein Individuum eine doppelt so große Fitness wie die durchschnittliche Population besäße dann müsste dieses Individuum genau zwei Nachkommen produzieren. Der Genotyp des Nachkommen x‘ hängt von dem Genotyp der Eltern ab. Genauer gesagt von dem p, also der lernbedingten Verbesserung der Erbanlagen, welche bereits beschrieben wurde, und dem </w:t>
      </w:r>
      <w:proofErr w:type="spellStart"/>
      <w:r w:rsidR="004D6318">
        <w:rPr>
          <w:sz w:val="24"/>
          <w:szCs w:val="24"/>
        </w:rPr>
        <w:t>lamarckischen</w:t>
      </w:r>
      <w:proofErr w:type="spellEnd"/>
      <w:r w:rsidR="004D6318">
        <w:rPr>
          <w:sz w:val="24"/>
          <w:szCs w:val="24"/>
        </w:rPr>
        <w:t xml:space="preserve"> Parameter </w:t>
      </w:r>
      <w:r w:rsidR="004D6318" w:rsidRPr="004D6318">
        <w:rPr>
          <w:sz w:val="24"/>
          <w:szCs w:val="24"/>
          <w:lang w:val="el-GR"/>
        </w:rPr>
        <w:t>λ</w:t>
      </w:r>
      <w:r w:rsidR="004D6318">
        <w:rPr>
          <w:sz w:val="24"/>
          <w:szCs w:val="24"/>
        </w:rPr>
        <w:t xml:space="preserve"> ab. Der </w:t>
      </w:r>
      <w:proofErr w:type="spellStart"/>
      <w:r w:rsidR="004D6318">
        <w:rPr>
          <w:sz w:val="24"/>
          <w:szCs w:val="24"/>
        </w:rPr>
        <w:t>lamarckische</w:t>
      </w:r>
      <w:proofErr w:type="spellEnd"/>
      <w:r w:rsidR="004D6318">
        <w:rPr>
          <w:sz w:val="24"/>
          <w:szCs w:val="24"/>
        </w:rPr>
        <w:t xml:space="preserve"> Parameter definiert wie viel von dem Erlernten an den Nachkommen weitergegeben wird. In dem Modell wird dieser Zusammenhang mit Hilfe einer Formel ausgedrückt:</w:t>
      </w:r>
    </w:p>
    <w:p w:rsidR="004D6318" w:rsidRDefault="004D6318" w:rsidP="005E2B2E">
      <w:pPr>
        <w:spacing w:line="360" w:lineRule="auto"/>
        <w:jc w:val="both"/>
        <w:rPr>
          <w:sz w:val="24"/>
          <w:szCs w:val="24"/>
        </w:rPr>
      </w:pPr>
      <w:r>
        <w:rPr>
          <w:sz w:val="24"/>
          <w:szCs w:val="24"/>
        </w:rPr>
        <w:t xml:space="preserve">x‘ = </w:t>
      </w:r>
      <w:r w:rsidR="00F700F6" w:rsidRPr="00F700F6">
        <w:rPr>
          <w:sz w:val="24"/>
          <w:szCs w:val="24"/>
          <w:lang w:val="el-GR"/>
        </w:rPr>
        <w:t>λ</w:t>
      </w:r>
      <w:r w:rsidR="00F700F6">
        <w:rPr>
          <w:sz w:val="24"/>
          <w:szCs w:val="24"/>
        </w:rPr>
        <w:t>p + (1 –</w:t>
      </w:r>
      <w:r w:rsidR="00F700F6" w:rsidRPr="00F700F6">
        <w:rPr>
          <w:rFonts w:eastAsiaTheme="minorEastAsia" w:hAnsi="Calibri"/>
          <w:color w:val="000000" w:themeColor="text1"/>
          <w:kern w:val="24"/>
          <w:lang w:val="el-GR"/>
        </w:rPr>
        <w:t xml:space="preserve"> </w:t>
      </w:r>
      <w:r w:rsidR="00F700F6" w:rsidRPr="00F700F6">
        <w:rPr>
          <w:sz w:val="24"/>
          <w:szCs w:val="24"/>
          <w:lang w:val="el-GR"/>
        </w:rPr>
        <w:t>λ</w:t>
      </w:r>
      <w:r w:rsidR="00F700F6">
        <w:rPr>
          <w:sz w:val="24"/>
          <w:szCs w:val="24"/>
        </w:rPr>
        <w:t>)x</w:t>
      </w:r>
    </w:p>
    <w:p w:rsidR="002E398D" w:rsidRPr="00400C1B" w:rsidRDefault="00D14491" w:rsidP="005E2B2E">
      <w:pPr>
        <w:spacing w:line="360" w:lineRule="auto"/>
        <w:jc w:val="both"/>
        <w:rPr>
          <w:sz w:val="24"/>
          <w:szCs w:val="24"/>
        </w:rPr>
      </w:pPr>
      <w:r>
        <w:rPr>
          <w:sz w:val="24"/>
          <w:szCs w:val="24"/>
        </w:rPr>
        <w:t xml:space="preserve">Wenn </w:t>
      </w:r>
      <w:r w:rsidRPr="00D14491">
        <w:rPr>
          <w:sz w:val="24"/>
          <w:szCs w:val="24"/>
          <w:lang w:val="el-GR"/>
        </w:rPr>
        <w:t>λ</w:t>
      </w:r>
      <w:r>
        <w:rPr>
          <w:sz w:val="24"/>
          <w:szCs w:val="24"/>
        </w:rPr>
        <w:t xml:space="preserve"> = 1 wird das Gelernte vollständig an die Nachkommen weitergegeben, weil purer Lamarckismus gegeben ist und der Genotyp x‘ hängt nur von p abhängt.  Wenn </w:t>
      </w:r>
      <w:r w:rsidRPr="00D14491">
        <w:rPr>
          <w:sz w:val="24"/>
          <w:szCs w:val="24"/>
          <w:lang w:val="el-GR"/>
        </w:rPr>
        <w:t>λ</w:t>
      </w:r>
      <w:r>
        <w:rPr>
          <w:sz w:val="24"/>
          <w:szCs w:val="24"/>
        </w:rPr>
        <w:t xml:space="preserve"> = 0 ist gar kein Lamarckismus vorhanden und der Genotyp des Nachkommen hängt ausschließlich von Genotyp des Vorfahren x ab (zu berüc</w:t>
      </w:r>
      <w:r w:rsidR="00A86D1E">
        <w:rPr>
          <w:sz w:val="24"/>
          <w:szCs w:val="24"/>
        </w:rPr>
        <w:t>k</w:t>
      </w:r>
      <w:r>
        <w:rPr>
          <w:sz w:val="24"/>
          <w:szCs w:val="24"/>
        </w:rPr>
        <w:t xml:space="preserve">sichtigen ist, dass das Gleichheitszeichen noch eine geringe Mutation beinhaltet). </w:t>
      </w:r>
      <w:r w:rsidR="00A86D1E">
        <w:rPr>
          <w:sz w:val="24"/>
          <w:szCs w:val="24"/>
        </w:rPr>
        <w:t xml:space="preserve">Die Perioden zwischen den Umweltveränderungen können entweder deterministisch, d.h. </w:t>
      </w:r>
      <w:r w:rsidR="006715FA">
        <w:rPr>
          <w:sz w:val="24"/>
          <w:szCs w:val="24"/>
        </w:rPr>
        <w:t xml:space="preserve">immer wieder mir selben Werten mit selben Abständen ablaufen oder </w:t>
      </w:r>
      <w:proofErr w:type="spellStart"/>
      <w:r w:rsidR="006715FA">
        <w:rPr>
          <w:sz w:val="24"/>
          <w:szCs w:val="24"/>
        </w:rPr>
        <w:t>probabilistisch</w:t>
      </w:r>
      <w:proofErr w:type="spellEnd"/>
      <w:r w:rsidR="006715FA">
        <w:rPr>
          <w:sz w:val="24"/>
          <w:szCs w:val="24"/>
        </w:rPr>
        <w:t xml:space="preserve">, d.h. ein zufällig ausgewählter Wert. </w:t>
      </w:r>
      <w:r w:rsidR="004B7AC4">
        <w:rPr>
          <w:sz w:val="24"/>
          <w:szCs w:val="24"/>
        </w:rPr>
        <w:t xml:space="preserve">Die Mutationsrate </w:t>
      </w:r>
      <w:r w:rsidR="004B7AC4">
        <w:rPr>
          <w:rFonts w:cstheme="minorHAnsi"/>
          <w:sz w:val="24"/>
          <w:szCs w:val="24"/>
        </w:rPr>
        <w:t>σ</w:t>
      </w:r>
      <w:r w:rsidR="004B7AC4">
        <w:rPr>
          <w:sz w:val="24"/>
          <w:szCs w:val="24"/>
        </w:rPr>
        <w:t xml:space="preserve"> </w:t>
      </w:r>
      <w:r w:rsidR="004B7AC4">
        <w:rPr>
          <w:sz w:val="24"/>
          <w:szCs w:val="24"/>
        </w:rPr>
        <w:lastRenderedPageBreak/>
        <w:t>beträgt 0.0001. Außerdem w</w:t>
      </w:r>
      <w:r w:rsidR="002E398D">
        <w:rPr>
          <w:sz w:val="24"/>
          <w:szCs w:val="24"/>
        </w:rPr>
        <w:t>ird</w:t>
      </w:r>
      <w:r w:rsidR="004B7AC4">
        <w:rPr>
          <w:sz w:val="24"/>
          <w:szCs w:val="24"/>
        </w:rPr>
        <w:t xml:space="preserve"> nur die Fitness von der Generation zwischen 1000 und 2000 </w:t>
      </w:r>
      <w:r w:rsidR="002E398D">
        <w:rPr>
          <w:sz w:val="24"/>
          <w:szCs w:val="24"/>
        </w:rPr>
        <w:t xml:space="preserve">betrachtet. Im folgenden Text werden nun die Ergebnisse von drei Experimenten vorgestellt, die auf Basis dieses Modells durchgeführt wurden. </w:t>
      </w:r>
    </w:p>
    <w:p w:rsidR="002E398D" w:rsidRDefault="00FC4B7D" w:rsidP="00400C1B">
      <w:pPr>
        <w:pStyle w:val="berschrift1"/>
      </w:pPr>
      <w:bookmarkStart w:id="3" w:name="_Toc336806129"/>
      <w:r>
        <w:t xml:space="preserve">3. </w:t>
      </w:r>
      <w:r w:rsidR="002E398D">
        <w:t>Ergebnisse</w:t>
      </w:r>
      <w:bookmarkEnd w:id="3"/>
    </w:p>
    <w:p w:rsidR="00AE2819" w:rsidRPr="00AE2819" w:rsidRDefault="00FC4B7D" w:rsidP="00FC4B7D">
      <w:pPr>
        <w:pStyle w:val="berschrift2"/>
      </w:pPr>
      <w:bookmarkStart w:id="4" w:name="_Toc336806130"/>
      <w:r>
        <w:t>3.1. Erstes Experiment</w:t>
      </w:r>
      <w:bookmarkEnd w:id="4"/>
    </w:p>
    <w:p w:rsidR="00B95023" w:rsidRDefault="002E398D" w:rsidP="002E398D">
      <w:pPr>
        <w:spacing w:line="360" w:lineRule="auto"/>
        <w:jc w:val="both"/>
        <w:rPr>
          <w:sz w:val="24"/>
          <w:szCs w:val="24"/>
        </w:rPr>
      </w:pPr>
      <w:r w:rsidRPr="002E398D">
        <w:rPr>
          <w:sz w:val="24"/>
          <w:szCs w:val="24"/>
        </w:rPr>
        <w:t xml:space="preserve">Im ersten Experiment wird die Evolution in Abhängigkeit von T und </w:t>
      </w:r>
      <w:r w:rsidRPr="002E398D">
        <w:rPr>
          <w:sz w:val="24"/>
          <w:szCs w:val="24"/>
          <w:lang w:val="el-GR"/>
        </w:rPr>
        <w:t>λ</w:t>
      </w:r>
      <w:r w:rsidRPr="002E398D">
        <w:rPr>
          <w:sz w:val="24"/>
          <w:szCs w:val="24"/>
        </w:rPr>
        <w:t xml:space="preserve"> für Lernparameter L=0.5 und L=0.75 simuliert. T </w:t>
      </w:r>
      <w:r w:rsidR="00331AEB">
        <w:rPr>
          <w:sz w:val="24"/>
          <w:szCs w:val="24"/>
        </w:rPr>
        <w:t>ist die Durchschnittszeit</w:t>
      </w:r>
      <w:r w:rsidR="00400C1B">
        <w:rPr>
          <w:sz w:val="24"/>
          <w:szCs w:val="24"/>
        </w:rPr>
        <w:t xml:space="preserve"> zwischen</w:t>
      </w:r>
      <w:r w:rsidRPr="002E398D">
        <w:rPr>
          <w:sz w:val="24"/>
          <w:szCs w:val="24"/>
        </w:rPr>
        <w:t xml:space="preserve"> Umweltveränderungen und </w:t>
      </w:r>
      <w:r w:rsidRPr="002E398D">
        <w:rPr>
          <w:sz w:val="24"/>
          <w:szCs w:val="24"/>
          <w:lang w:val="el-GR"/>
        </w:rPr>
        <w:t>λ</w:t>
      </w:r>
      <w:r w:rsidRPr="002E398D">
        <w:rPr>
          <w:sz w:val="24"/>
          <w:szCs w:val="24"/>
        </w:rPr>
        <w:t xml:space="preserve"> der Lamarckismus Parameter, also der Wert</w:t>
      </w:r>
      <w:r w:rsidR="007C0FEE">
        <w:rPr>
          <w:sz w:val="24"/>
          <w:szCs w:val="24"/>
        </w:rPr>
        <w:t>,</w:t>
      </w:r>
      <w:r w:rsidRPr="002E398D">
        <w:rPr>
          <w:sz w:val="24"/>
          <w:szCs w:val="24"/>
        </w:rPr>
        <w:t xml:space="preserve"> der die Fähigkeit das gelernte weiterzugeben beschreibt.</w:t>
      </w:r>
      <w:r w:rsidR="00331AEB">
        <w:rPr>
          <w:sz w:val="24"/>
          <w:szCs w:val="24"/>
        </w:rPr>
        <w:t xml:space="preserve"> </w:t>
      </w:r>
      <w:r w:rsidR="00400C1B">
        <w:rPr>
          <w:sz w:val="24"/>
          <w:szCs w:val="24"/>
        </w:rPr>
        <w:t>In diesem Experiment</w:t>
      </w:r>
      <w:r w:rsidR="00331AEB">
        <w:rPr>
          <w:sz w:val="24"/>
          <w:szCs w:val="24"/>
        </w:rPr>
        <w:t xml:space="preserve"> wird </w:t>
      </w:r>
      <w:r w:rsidR="007C0FEE">
        <w:rPr>
          <w:sz w:val="24"/>
          <w:szCs w:val="24"/>
        </w:rPr>
        <w:t>unterschieden</w:t>
      </w:r>
      <w:r w:rsidR="00331AEB">
        <w:rPr>
          <w:sz w:val="24"/>
          <w:szCs w:val="24"/>
        </w:rPr>
        <w:t xml:space="preserve"> zwischen</w:t>
      </w:r>
      <w:r w:rsidRPr="002E398D">
        <w:rPr>
          <w:sz w:val="24"/>
          <w:szCs w:val="24"/>
        </w:rPr>
        <w:t xml:space="preserve"> </w:t>
      </w:r>
      <w:proofErr w:type="spellStart"/>
      <w:r w:rsidRPr="002E398D">
        <w:rPr>
          <w:sz w:val="24"/>
          <w:szCs w:val="24"/>
        </w:rPr>
        <w:t>probabilistisch</w:t>
      </w:r>
      <w:r w:rsidR="00331AEB">
        <w:rPr>
          <w:sz w:val="24"/>
          <w:szCs w:val="24"/>
        </w:rPr>
        <w:t>en</w:t>
      </w:r>
      <w:proofErr w:type="spellEnd"/>
      <w:r w:rsidR="00331AEB">
        <w:rPr>
          <w:sz w:val="24"/>
          <w:szCs w:val="24"/>
        </w:rPr>
        <w:t xml:space="preserve"> </w:t>
      </w:r>
      <w:r w:rsidR="00331AEB" w:rsidRPr="002E398D">
        <w:rPr>
          <w:sz w:val="24"/>
          <w:szCs w:val="24"/>
        </w:rPr>
        <w:t>Umweltveränderungen</w:t>
      </w:r>
      <w:r w:rsidRPr="002E398D">
        <w:rPr>
          <w:sz w:val="24"/>
          <w:szCs w:val="24"/>
        </w:rPr>
        <w:t xml:space="preserve"> und deterministisch</w:t>
      </w:r>
      <w:r w:rsidR="00331AEB">
        <w:rPr>
          <w:sz w:val="24"/>
          <w:szCs w:val="24"/>
        </w:rPr>
        <w:t xml:space="preserve">en </w:t>
      </w:r>
      <w:r w:rsidR="00331AEB" w:rsidRPr="002E398D">
        <w:rPr>
          <w:sz w:val="24"/>
          <w:szCs w:val="24"/>
        </w:rPr>
        <w:t>Umweltveränderungen</w:t>
      </w:r>
      <w:r w:rsidRPr="002E398D">
        <w:rPr>
          <w:sz w:val="24"/>
          <w:szCs w:val="24"/>
        </w:rPr>
        <w:t>.</w:t>
      </w:r>
      <w:r w:rsidR="00331AEB">
        <w:rPr>
          <w:sz w:val="24"/>
          <w:szCs w:val="24"/>
        </w:rPr>
        <w:t xml:space="preserve"> Die Durchschnittszeit T bewegt sich in dem Intervall {1, 10, 20,…,100} und </w:t>
      </w:r>
      <w:r w:rsidR="00331AEB" w:rsidRPr="00331AEB">
        <w:rPr>
          <w:sz w:val="24"/>
          <w:szCs w:val="24"/>
          <w:lang w:val="el-GR"/>
        </w:rPr>
        <w:t>λ</w:t>
      </w:r>
      <w:r w:rsidR="00331AEB">
        <w:rPr>
          <w:sz w:val="24"/>
          <w:szCs w:val="24"/>
        </w:rPr>
        <w:t xml:space="preserve"> in dem Intervall {0, 0.05,…,0.95, 1.0}. </w:t>
      </w:r>
      <w:r w:rsidRPr="002E398D">
        <w:rPr>
          <w:sz w:val="24"/>
          <w:szCs w:val="24"/>
        </w:rPr>
        <w:t xml:space="preserve"> </w:t>
      </w:r>
      <w:r w:rsidR="007C0FEE">
        <w:rPr>
          <w:sz w:val="24"/>
          <w:szCs w:val="24"/>
        </w:rPr>
        <w:t xml:space="preserve">Deo Ergebnisse dieses Experimentes werden in </w:t>
      </w:r>
      <w:r w:rsidR="0054487F">
        <w:rPr>
          <w:sz w:val="24"/>
          <w:szCs w:val="24"/>
        </w:rPr>
        <w:t xml:space="preserve">Grafik 2 </w:t>
      </w:r>
      <w:r w:rsidR="007C0FEE">
        <w:rPr>
          <w:sz w:val="24"/>
          <w:szCs w:val="24"/>
        </w:rPr>
        <w:t>präsentiert</w:t>
      </w:r>
      <w:r w:rsidRPr="002E398D">
        <w:rPr>
          <w:sz w:val="24"/>
          <w:szCs w:val="24"/>
        </w:rPr>
        <w:t xml:space="preserve">. </w:t>
      </w:r>
      <w:r w:rsidRPr="0054487F">
        <w:rPr>
          <w:bCs/>
          <w:sz w:val="24"/>
          <w:szCs w:val="24"/>
        </w:rPr>
        <w:t>Das graue Gitternetz</w:t>
      </w:r>
      <w:r w:rsidRPr="002E398D">
        <w:rPr>
          <w:sz w:val="24"/>
          <w:szCs w:val="24"/>
        </w:rPr>
        <w:t xml:space="preserve"> zeigt die durchschnittliche Fitness einer Population für jede Kombination von L und </w:t>
      </w:r>
      <w:r w:rsidRPr="002E398D">
        <w:rPr>
          <w:sz w:val="24"/>
          <w:szCs w:val="24"/>
          <w:lang w:val="el-GR"/>
        </w:rPr>
        <w:t>λ</w:t>
      </w:r>
      <w:r w:rsidR="007C0FEE">
        <w:rPr>
          <w:sz w:val="24"/>
          <w:szCs w:val="24"/>
        </w:rPr>
        <w:t xml:space="preserve"> in den angegebenen Intervallen</w:t>
      </w:r>
      <w:r w:rsidRPr="002E398D">
        <w:rPr>
          <w:sz w:val="24"/>
          <w:szCs w:val="24"/>
        </w:rPr>
        <w:t>. Die graue Linie</w:t>
      </w:r>
      <w:r w:rsidR="007C0FEE">
        <w:rPr>
          <w:sz w:val="24"/>
          <w:szCs w:val="24"/>
        </w:rPr>
        <w:t>, die sich auf der T-</w:t>
      </w:r>
      <w:r w:rsidR="007C0FEE" w:rsidRPr="007C0FEE">
        <w:rPr>
          <w:sz w:val="24"/>
          <w:szCs w:val="24"/>
          <w:lang w:val="el-GR"/>
        </w:rPr>
        <w:t xml:space="preserve"> </w:t>
      </w:r>
      <w:r w:rsidR="007C0FEE" w:rsidRPr="002E398D">
        <w:rPr>
          <w:sz w:val="24"/>
          <w:szCs w:val="24"/>
          <w:lang w:val="el-GR"/>
        </w:rPr>
        <w:t>λ</w:t>
      </w:r>
      <w:r w:rsidR="007C0FEE">
        <w:rPr>
          <w:sz w:val="24"/>
          <w:szCs w:val="24"/>
        </w:rPr>
        <w:t>- Achse befindet,</w:t>
      </w:r>
      <w:r w:rsidRPr="002E398D">
        <w:rPr>
          <w:sz w:val="24"/>
          <w:szCs w:val="24"/>
        </w:rPr>
        <w:t xml:space="preserve"> </w:t>
      </w:r>
      <w:r w:rsidR="007C0FEE">
        <w:rPr>
          <w:sz w:val="24"/>
          <w:szCs w:val="24"/>
        </w:rPr>
        <w:t>repräsentiert</w:t>
      </w:r>
      <w:r w:rsidRPr="002E398D">
        <w:rPr>
          <w:sz w:val="24"/>
          <w:szCs w:val="24"/>
        </w:rPr>
        <w:t xml:space="preserve"> das Maximum der  durchschnittlichen Fitness einer Population. Man kann erkennen, dass</w:t>
      </w:r>
      <w:r w:rsidR="008F0EFC">
        <w:rPr>
          <w:sz w:val="24"/>
          <w:szCs w:val="24"/>
        </w:rPr>
        <w:t xml:space="preserve"> </w:t>
      </w:r>
      <w:r w:rsidRPr="002E398D">
        <w:rPr>
          <w:sz w:val="24"/>
          <w:szCs w:val="24"/>
        </w:rPr>
        <w:t>bei kleinem T, also bei schnell wechselnder Umwelt</w:t>
      </w:r>
      <w:r w:rsidR="008F0EFC">
        <w:rPr>
          <w:sz w:val="24"/>
          <w:szCs w:val="24"/>
        </w:rPr>
        <w:t xml:space="preserve">, eine maximale Fitness  </w:t>
      </w:r>
      <w:r w:rsidRPr="002E398D">
        <w:rPr>
          <w:sz w:val="24"/>
          <w:szCs w:val="24"/>
        </w:rPr>
        <w:t>ohn</w:t>
      </w:r>
      <w:r w:rsidR="008F0EFC">
        <w:rPr>
          <w:sz w:val="24"/>
          <w:szCs w:val="24"/>
        </w:rPr>
        <w:t>e Lamarckismus (</w:t>
      </w:r>
      <w:r w:rsidR="008F0EFC" w:rsidRPr="002E398D">
        <w:rPr>
          <w:sz w:val="24"/>
          <w:szCs w:val="24"/>
          <w:lang w:val="el-GR"/>
        </w:rPr>
        <w:t>λ</w:t>
      </w:r>
      <w:r w:rsidR="008F0EFC">
        <w:rPr>
          <w:sz w:val="24"/>
          <w:szCs w:val="24"/>
        </w:rPr>
        <w:t>=0) entsteht. B</w:t>
      </w:r>
      <w:r w:rsidRPr="002E398D">
        <w:rPr>
          <w:sz w:val="24"/>
          <w:szCs w:val="24"/>
        </w:rPr>
        <w:t xml:space="preserve">ei großem T, also langsam wechselnder Umwelt </w:t>
      </w:r>
      <w:r w:rsidRPr="002E398D">
        <w:rPr>
          <w:sz w:val="24"/>
          <w:szCs w:val="24"/>
          <w:lang w:val="el-GR"/>
        </w:rPr>
        <w:t>λ</w:t>
      </w:r>
      <w:r w:rsidRPr="002E398D">
        <w:rPr>
          <w:sz w:val="24"/>
          <w:szCs w:val="24"/>
        </w:rPr>
        <w:t>=1 ist,</w:t>
      </w:r>
      <w:r w:rsidR="008F0EFC">
        <w:rPr>
          <w:sz w:val="24"/>
          <w:szCs w:val="24"/>
        </w:rPr>
        <w:t xml:space="preserve"> entsteht das Maximum</w:t>
      </w:r>
      <w:r w:rsidRPr="002E398D">
        <w:rPr>
          <w:sz w:val="24"/>
          <w:szCs w:val="24"/>
        </w:rPr>
        <w:t xml:space="preserve"> </w:t>
      </w:r>
      <w:r w:rsidR="008F0EFC">
        <w:rPr>
          <w:sz w:val="24"/>
          <w:szCs w:val="24"/>
        </w:rPr>
        <w:t xml:space="preserve">mit </w:t>
      </w:r>
      <w:r w:rsidRPr="002E398D">
        <w:rPr>
          <w:sz w:val="24"/>
          <w:szCs w:val="24"/>
        </w:rPr>
        <w:t>purer Lamarckismus</w:t>
      </w:r>
      <w:r w:rsidR="008F0EFC">
        <w:rPr>
          <w:sz w:val="24"/>
          <w:szCs w:val="24"/>
        </w:rPr>
        <w:t xml:space="preserve"> (</w:t>
      </w:r>
      <w:r w:rsidR="008F0EFC" w:rsidRPr="002E398D">
        <w:rPr>
          <w:sz w:val="24"/>
          <w:szCs w:val="24"/>
          <w:lang w:val="el-GR"/>
        </w:rPr>
        <w:t>λ</w:t>
      </w:r>
      <w:r w:rsidR="008F0EFC">
        <w:rPr>
          <w:sz w:val="24"/>
          <w:szCs w:val="24"/>
        </w:rPr>
        <w:t>=1)</w:t>
      </w:r>
      <w:r w:rsidRPr="002E398D">
        <w:rPr>
          <w:sz w:val="24"/>
          <w:szCs w:val="24"/>
        </w:rPr>
        <w:t>. Das Minimum der durchschnittlich</w:t>
      </w:r>
      <w:r w:rsidR="008F0EFC">
        <w:rPr>
          <w:sz w:val="24"/>
          <w:szCs w:val="24"/>
        </w:rPr>
        <w:t>en Fitness einer Population ist in der Grafik</w:t>
      </w:r>
      <w:r w:rsidRPr="002E398D">
        <w:rPr>
          <w:sz w:val="24"/>
          <w:szCs w:val="24"/>
        </w:rPr>
        <w:t xml:space="preserve"> mit der schwarzen Linie dargestellt. Dort ist zu erkennen, dass</w:t>
      </w:r>
      <w:r w:rsidR="008F0EFC">
        <w:rPr>
          <w:sz w:val="24"/>
          <w:szCs w:val="24"/>
        </w:rPr>
        <w:t xml:space="preserve"> eine minimale Fitness in sich</w:t>
      </w:r>
      <w:r w:rsidR="008F0EFC" w:rsidRPr="002E398D">
        <w:rPr>
          <w:sz w:val="24"/>
          <w:szCs w:val="24"/>
        </w:rPr>
        <w:t xml:space="preserve"> schnell wechselnder Umwelt</w:t>
      </w:r>
      <w:r w:rsidR="008F0EFC">
        <w:rPr>
          <w:sz w:val="24"/>
          <w:szCs w:val="24"/>
        </w:rPr>
        <w:t xml:space="preserve"> entsteht, wenn purer Lamarckismus (</w:t>
      </w:r>
      <w:r w:rsidRPr="002E398D">
        <w:rPr>
          <w:sz w:val="24"/>
          <w:szCs w:val="24"/>
          <w:lang w:val="el-GR"/>
        </w:rPr>
        <w:t>λ</w:t>
      </w:r>
      <w:r w:rsidRPr="002E398D">
        <w:rPr>
          <w:sz w:val="24"/>
          <w:szCs w:val="24"/>
        </w:rPr>
        <w:t>=1</w:t>
      </w:r>
      <w:r w:rsidR="008F0EFC">
        <w:rPr>
          <w:sz w:val="24"/>
          <w:szCs w:val="24"/>
        </w:rPr>
        <w:t xml:space="preserve">) herrscht. Umgekehrt entsteht eine minimale Fitness in sich langsam wechselnder Umwelt wenn gar kein Lamarckismus </w:t>
      </w:r>
      <w:r w:rsidR="008F0EFC">
        <w:rPr>
          <w:szCs w:val="24"/>
        </w:rPr>
        <w:t>(</w:t>
      </w:r>
      <w:r w:rsidR="008F0EFC" w:rsidRPr="002E398D">
        <w:rPr>
          <w:sz w:val="24"/>
          <w:szCs w:val="24"/>
          <w:lang w:val="el-GR"/>
        </w:rPr>
        <w:t>λ</w:t>
      </w:r>
      <w:r w:rsidR="008F0EFC" w:rsidRPr="002E398D">
        <w:rPr>
          <w:sz w:val="24"/>
          <w:szCs w:val="24"/>
        </w:rPr>
        <w:t>=0</w:t>
      </w:r>
      <w:r w:rsidR="008F0EFC">
        <w:rPr>
          <w:sz w:val="24"/>
          <w:szCs w:val="24"/>
        </w:rPr>
        <w:t>) vorhanden ist</w:t>
      </w:r>
      <w:r w:rsidRPr="002E398D">
        <w:rPr>
          <w:sz w:val="24"/>
          <w:szCs w:val="24"/>
        </w:rPr>
        <w:t>.</w:t>
      </w:r>
      <w:r w:rsidR="008F0EFC">
        <w:rPr>
          <w:sz w:val="24"/>
          <w:szCs w:val="24"/>
        </w:rPr>
        <w:t xml:space="preserve"> Aus dem Experiment ist zu entnehmen, dass die Ergebnisse der stochastischen und der deterministischen </w:t>
      </w:r>
      <w:r w:rsidRPr="002E398D">
        <w:rPr>
          <w:sz w:val="24"/>
          <w:szCs w:val="24"/>
        </w:rPr>
        <w:t xml:space="preserve"> </w:t>
      </w:r>
      <w:r w:rsidR="00B95023">
        <w:rPr>
          <w:sz w:val="24"/>
          <w:szCs w:val="24"/>
        </w:rPr>
        <w:t xml:space="preserve">Veränderungen keine großen Unterschiede der Maxima und Minima der durchschnittlichen Fitness aufweisen. </w:t>
      </w:r>
    </w:p>
    <w:p w:rsidR="002E398D" w:rsidRPr="002E398D" w:rsidRDefault="002E398D" w:rsidP="002E398D">
      <w:pPr>
        <w:spacing w:line="360" w:lineRule="auto"/>
        <w:jc w:val="both"/>
        <w:rPr>
          <w:sz w:val="24"/>
          <w:szCs w:val="24"/>
        </w:rPr>
      </w:pPr>
      <w:r w:rsidRPr="002E398D">
        <w:rPr>
          <w:sz w:val="24"/>
          <w:szCs w:val="24"/>
        </w:rPr>
        <w:t xml:space="preserve">Interessanterweise wird für ein mittleres T der niedrigste Fitnesswert für ein mittelmäßiges </w:t>
      </w:r>
      <w:r w:rsidRPr="002E398D">
        <w:rPr>
          <w:sz w:val="24"/>
          <w:szCs w:val="24"/>
          <w:lang w:val="el-GR"/>
        </w:rPr>
        <w:t>λ</w:t>
      </w:r>
      <w:r w:rsidRPr="002E398D">
        <w:rPr>
          <w:sz w:val="24"/>
          <w:szCs w:val="24"/>
        </w:rPr>
        <w:t xml:space="preserve"> gefunden, z. B. ergibt sich für T=20 die minimale Fitness bei </w:t>
      </w:r>
      <w:r w:rsidRPr="002E398D">
        <w:rPr>
          <w:sz w:val="24"/>
          <w:szCs w:val="24"/>
          <w:lang w:val="el-GR"/>
        </w:rPr>
        <w:t>λ</w:t>
      </w:r>
      <w:r w:rsidR="00B95023">
        <w:rPr>
          <w:sz w:val="24"/>
          <w:szCs w:val="24"/>
        </w:rPr>
        <w:t xml:space="preserve">=0.4. Dadurch entsteht ein </w:t>
      </w:r>
      <w:r w:rsidRPr="002E398D">
        <w:rPr>
          <w:sz w:val="24"/>
          <w:szCs w:val="24"/>
        </w:rPr>
        <w:t>in der dreidimensionalen Graphik ein Tal,</w:t>
      </w:r>
      <w:r w:rsidR="00B95023">
        <w:rPr>
          <w:sz w:val="24"/>
          <w:szCs w:val="24"/>
        </w:rPr>
        <w:t xml:space="preserve"> welches die Autoren als das sogenannte </w:t>
      </w:r>
      <w:r w:rsidRPr="002E398D">
        <w:rPr>
          <w:sz w:val="24"/>
          <w:szCs w:val="24"/>
        </w:rPr>
        <w:t>Fitnes</w:t>
      </w:r>
      <w:r w:rsidR="00B95023">
        <w:rPr>
          <w:sz w:val="24"/>
          <w:szCs w:val="24"/>
        </w:rPr>
        <w:t>stal beschreiben</w:t>
      </w:r>
      <w:r w:rsidRPr="002E398D">
        <w:rPr>
          <w:sz w:val="24"/>
          <w:szCs w:val="24"/>
        </w:rPr>
        <w:t>.</w:t>
      </w:r>
    </w:p>
    <w:p w:rsidR="002E398D" w:rsidRPr="002E398D" w:rsidRDefault="002E398D" w:rsidP="002E398D">
      <w:pPr>
        <w:spacing w:line="360" w:lineRule="auto"/>
        <w:jc w:val="both"/>
        <w:rPr>
          <w:sz w:val="24"/>
          <w:szCs w:val="24"/>
        </w:rPr>
      </w:pPr>
      <w:r w:rsidRPr="002E398D">
        <w:rPr>
          <w:sz w:val="24"/>
          <w:szCs w:val="24"/>
        </w:rPr>
        <w:lastRenderedPageBreak/>
        <w:t>Die Autoren geben für dieses Tal folgenden Erklärungsversuch: Zunächst ist es so, dass bei einer</w:t>
      </w:r>
      <w:r w:rsidR="00B95023">
        <w:rPr>
          <w:sz w:val="24"/>
          <w:szCs w:val="24"/>
        </w:rPr>
        <w:t xml:space="preserve"> sehr</w:t>
      </w:r>
      <w:r w:rsidRPr="002E398D">
        <w:rPr>
          <w:sz w:val="24"/>
          <w:szCs w:val="24"/>
        </w:rPr>
        <w:t xml:space="preserve"> langsamen Änderung der Umgebungsbedingungen (T=200) </w:t>
      </w:r>
      <w:r w:rsidR="00B95023">
        <w:rPr>
          <w:sz w:val="24"/>
          <w:szCs w:val="24"/>
        </w:rPr>
        <w:t xml:space="preserve">purer </w:t>
      </w:r>
      <w:r w:rsidRPr="00B95023">
        <w:rPr>
          <w:sz w:val="24"/>
          <w:szCs w:val="24"/>
        </w:rPr>
        <w:t xml:space="preserve">Lamarckismus </w:t>
      </w:r>
      <w:r w:rsidRPr="00B95023">
        <w:rPr>
          <w:bCs/>
          <w:sz w:val="24"/>
          <w:szCs w:val="24"/>
        </w:rPr>
        <w:t>zur schnelleren Evolution hin</w:t>
      </w:r>
      <w:r w:rsidR="00B95023">
        <w:rPr>
          <w:bCs/>
          <w:sz w:val="24"/>
          <w:szCs w:val="24"/>
        </w:rPr>
        <w:t xml:space="preserve"> und</w:t>
      </w:r>
      <w:r w:rsidRPr="00B95023">
        <w:rPr>
          <w:bCs/>
          <w:sz w:val="24"/>
          <w:szCs w:val="24"/>
        </w:rPr>
        <w:t xml:space="preserve"> zu einer optimalen Fitness führt.</w:t>
      </w:r>
      <w:r w:rsidR="00B95023">
        <w:rPr>
          <w:bCs/>
          <w:sz w:val="24"/>
          <w:szCs w:val="24"/>
        </w:rPr>
        <w:t xml:space="preserve"> Wie man aus der Grafik entnehmen kann weißt</w:t>
      </w:r>
      <w:r w:rsidR="00B95023">
        <w:rPr>
          <w:sz w:val="24"/>
          <w:szCs w:val="24"/>
        </w:rPr>
        <w:t xml:space="preserve"> die Kurve T=200 </w:t>
      </w:r>
      <w:r w:rsidRPr="002E398D">
        <w:rPr>
          <w:sz w:val="24"/>
          <w:szCs w:val="24"/>
        </w:rPr>
        <w:t xml:space="preserve">für sich verändernde </w:t>
      </w:r>
      <w:r w:rsidRPr="002E398D">
        <w:rPr>
          <w:sz w:val="24"/>
          <w:szCs w:val="24"/>
          <w:lang w:val="el-GR"/>
        </w:rPr>
        <w:t>λ</w:t>
      </w:r>
      <w:r w:rsidR="00B95023">
        <w:rPr>
          <w:sz w:val="24"/>
          <w:szCs w:val="24"/>
        </w:rPr>
        <w:t xml:space="preserve">-Werte ihr lokales Minimum bei </w:t>
      </w:r>
      <w:r w:rsidR="00B95023" w:rsidRPr="002E398D">
        <w:rPr>
          <w:sz w:val="24"/>
          <w:szCs w:val="24"/>
          <w:lang w:val="el-GR"/>
        </w:rPr>
        <w:t>λ</w:t>
      </w:r>
      <w:r w:rsidR="00B95023">
        <w:rPr>
          <w:sz w:val="24"/>
          <w:szCs w:val="24"/>
        </w:rPr>
        <w:t>=0 auf</w:t>
      </w:r>
      <w:r w:rsidRPr="002E398D">
        <w:rPr>
          <w:sz w:val="24"/>
          <w:szCs w:val="24"/>
        </w:rPr>
        <w:t xml:space="preserve">. </w:t>
      </w:r>
      <w:r w:rsidR="00B95023">
        <w:rPr>
          <w:sz w:val="24"/>
          <w:szCs w:val="24"/>
        </w:rPr>
        <w:t xml:space="preserve">Dieses Ergebnis erscheint erst einmal nicht besonders überraschend, </w:t>
      </w:r>
      <w:r w:rsidRPr="002E398D">
        <w:rPr>
          <w:sz w:val="24"/>
          <w:szCs w:val="24"/>
        </w:rPr>
        <w:t>denn</w:t>
      </w:r>
      <w:r w:rsidR="00FD5728">
        <w:rPr>
          <w:sz w:val="24"/>
          <w:szCs w:val="24"/>
        </w:rPr>
        <w:t xml:space="preserve"> es wäre zu e</w:t>
      </w:r>
      <w:r w:rsidR="00B95023">
        <w:rPr>
          <w:sz w:val="24"/>
          <w:szCs w:val="24"/>
        </w:rPr>
        <w:t>rwarten, dass</w:t>
      </w:r>
      <w:r w:rsidRPr="002E398D">
        <w:rPr>
          <w:sz w:val="24"/>
          <w:szCs w:val="24"/>
        </w:rPr>
        <w:t xml:space="preserve"> Lernen und</w:t>
      </w:r>
      <w:r w:rsidR="00B95023">
        <w:rPr>
          <w:sz w:val="24"/>
          <w:szCs w:val="24"/>
        </w:rPr>
        <w:t xml:space="preserve"> das G</w:t>
      </w:r>
      <w:r w:rsidR="00FD5728">
        <w:rPr>
          <w:sz w:val="24"/>
          <w:szCs w:val="24"/>
        </w:rPr>
        <w:t>elernte an die N</w:t>
      </w:r>
      <w:r w:rsidR="00B95023">
        <w:rPr>
          <w:sz w:val="24"/>
          <w:szCs w:val="24"/>
        </w:rPr>
        <w:t>achkommen</w:t>
      </w:r>
      <w:r w:rsidRPr="002E398D">
        <w:rPr>
          <w:sz w:val="24"/>
          <w:szCs w:val="24"/>
        </w:rPr>
        <w:t xml:space="preserve"> weiter</w:t>
      </w:r>
      <w:r w:rsidR="00FD5728">
        <w:rPr>
          <w:sz w:val="24"/>
          <w:szCs w:val="24"/>
        </w:rPr>
        <w:t>zu</w:t>
      </w:r>
      <w:r w:rsidRPr="002E398D">
        <w:rPr>
          <w:sz w:val="24"/>
          <w:szCs w:val="24"/>
        </w:rPr>
        <w:t xml:space="preserve">geben </w:t>
      </w:r>
      <w:r w:rsidR="00FD5728">
        <w:rPr>
          <w:sz w:val="24"/>
          <w:szCs w:val="24"/>
        </w:rPr>
        <w:t>einen positiven Effekt auf die Fitness einer Population hat</w:t>
      </w:r>
      <w:r w:rsidRPr="002E398D">
        <w:rPr>
          <w:sz w:val="24"/>
          <w:szCs w:val="24"/>
        </w:rPr>
        <w:t>.</w:t>
      </w:r>
      <w:r w:rsidR="00FD5728">
        <w:rPr>
          <w:sz w:val="24"/>
          <w:szCs w:val="24"/>
        </w:rPr>
        <w:t xml:space="preserve"> Jedoch kann man a</w:t>
      </w:r>
      <w:r w:rsidRPr="002E398D">
        <w:rPr>
          <w:sz w:val="24"/>
          <w:szCs w:val="24"/>
        </w:rPr>
        <w:t xml:space="preserve">uf der anderen Seite </w:t>
      </w:r>
      <w:r w:rsidR="00FD5728">
        <w:rPr>
          <w:sz w:val="24"/>
          <w:szCs w:val="24"/>
        </w:rPr>
        <w:t>erkennen,</w:t>
      </w:r>
      <w:r w:rsidRPr="002E398D">
        <w:rPr>
          <w:sz w:val="24"/>
          <w:szCs w:val="24"/>
        </w:rPr>
        <w:t xml:space="preserve"> dass bei sich schnell ändernden Umweltbedingungen (T=1) mit </w:t>
      </w:r>
      <w:r w:rsidR="00FD5728">
        <w:rPr>
          <w:sz w:val="24"/>
          <w:szCs w:val="24"/>
        </w:rPr>
        <w:t>wachsendem</w:t>
      </w:r>
      <w:r w:rsidRPr="002E398D">
        <w:rPr>
          <w:sz w:val="24"/>
          <w:szCs w:val="24"/>
        </w:rPr>
        <w:t xml:space="preserve"> </w:t>
      </w:r>
      <w:r w:rsidRPr="002E398D">
        <w:rPr>
          <w:sz w:val="24"/>
          <w:szCs w:val="24"/>
          <w:lang w:val="el-GR"/>
        </w:rPr>
        <w:t>λ</w:t>
      </w:r>
      <w:r w:rsidRPr="002E398D">
        <w:rPr>
          <w:sz w:val="24"/>
          <w:szCs w:val="24"/>
        </w:rPr>
        <w:t xml:space="preserve"> eine geringere Fitness bei der gleichen Anzahl an Generationen entsteht. </w:t>
      </w:r>
      <w:r w:rsidRPr="00FD5728">
        <w:rPr>
          <w:bCs/>
          <w:sz w:val="24"/>
          <w:szCs w:val="24"/>
        </w:rPr>
        <w:t xml:space="preserve">Das </w:t>
      </w:r>
      <w:r w:rsidR="00FD5728" w:rsidRPr="00FD5728">
        <w:rPr>
          <w:bCs/>
          <w:sz w:val="24"/>
          <w:szCs w:val="24"/>
        </w:rPr>
        <w:t>damit</w:t>
      </w:r>
      <w:r w:rsidRPr="00FD5728">
        <w:rPr>
          <w:bCs/>
          <w:sz w:val="24"/>
          <w:szCs w:val="24"/>
        </w:rPr>
        <w:t xml:space="preserve"> zu erklären, dass zwar grundsätzlich mit Lamarckismus schneller zu einem Optimum mutiert werden kann, aber bei sich schnell ändernden Umgebungsbedingungen dieses Optimum  weiter weg ist von dem Optimum der geänderten Umweltbedingung</w:t>
      </w:r>
      <w:r w:rsidRPr="00FD5728">
        <w:rPr>
          <w:sz w:val="24"/>
          <w:szCs w:val="24"/>
        </w:rPr>
        <w:t>.</w:t>
      </w:r>
      <w:r w:rsidRPr="002E398D">
        <w:rPr>
          <w:sz w:val="24"/>
          <w:szCs w:val="24"/>
        </w:rPr>
        <w:t xml:space="preserve"> Das heißt also, dass der Lamarckismus in diesem Fall die Evolution basierend auf den übrigen </w:t>
      </w:r>
      <w:r w:rsidRPr="00FD5728">
        <w:rPr>
          <w:bCs/>
          <w:sz w:val="24"/>
          <w:szCs w:val="24"/>
        </w:rPr>
        <w:t>Genmutation</w:t>
      </w:r>
      <w:r w:rsidR="00FD5728" w:rsidRPr="00FD5728">
        <w:rPr>
          <w:bCs/>
          <w:sz w:val="24"/>
          <w:szCs w:val="24"/>
        </w:rPr>
        <w:t>en</w:t>
      </w:r>
      <w:r w:rsidRPr="00FD5728">
        <w:rPr>
          <w:bCs/>
          <w:sz w:val="24"/>
          <w:szCs w:val="24"/>
        </w:rPr>
        <w:t xml:space="preserve"> behindert</w:t>
      </w:r>
      <w:r w:rsidRPr="00FD5728">
        <w:rPr>
          <w:sz w:val="24"/>
          <w:szCs w:val="24"/>
        </w:rPr>
        <w:t>.</w:t>
      </w:r>
    </w:p>
    <w:p w:rsidR="00FC4B7D" w:rsidRDefault="007C0FEE" w:rsidP="00FD5728">
      <w:pPr>
        <w:spacing w:line="360" w:lineRule="auto"/>
        <w:jc w:val="both"/>
        <w:rPr>
          <w:sz w:val="24"/>
          <w:szCs w:val="24"/>
        </w:rPr>
      </w:pPr>
      <w:r>
        <w:rPr>
          <w:noProof/>
          <w:sz w:val="24"/>
          <w:szCs w:val="24"/>
          <w:lang w:eastAsia="de-DE"/>
        </w:rPr>
        <w:drawing>
          <wp:inline distT="0" distB="0" distL="0" distR="0" wp14:anchorId="6C742698" wp14:editId="3EF98DC7">
            <wp:extent cx="5153025" cy="3468829"/>
            <wp:effectExtent l="0" t="0" r="0" b="0"/>
            <wp:docPr id="8" name="Grafik 8" descr="C:\Users\Luise\Desktop\Unbenan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ise\Desktop\Unbenannt.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64567" cy="3476599"/>
                    </a:xfrm>
                    <a:prstGeom prst="rect">
                      <a:avLst/>
                    </a:prstGeom>
                    <a:noFill/>
                    <a:ln>
                      <a:noFill/>
                    </a:ln>
                  </pic:spPr>
                </pic:pic>
              </a:graphicData>
            </a:graphic>
          </wp:inline>
        </w:drawing>
      </w:r>
      <w:r w:rsidR="00FD5728">
        <w:rPr>
          <w:sz w:val="24"/>
          <w:szCs w:val="24"/>
        </w:rPr>
        <w:t xml:space="preserve">       </w:t>
      </w:r>
      <w:r w:rsidR="00061CD6">
        <w:rPr>
          <w:sz w:val="24"/>
          <w:szCs w:val="24"/>
        </w:rPr>
        <w:t>Abbildung</w:t>
      </w:r>
      <w:r w:rsidR="00331AEB">
        <w:rPr>
          <w:sz w:val="24"/>
          <w:szCs w:val="24"/>
        </w:rPr>
        <w:t xml:space="preserve"> 2: Experiment 1</w:t>
      </w:r>
    </w:p>
    <w:p w:rsidR="00FC4B7D" w:rsidRDefault="00FC4B7D" w:rsidP="00FC4B7D">
      <w:pPr>
        <w:pStyle w:val="berschrift2"/>
      </w:pPr>
      <w:bookmarkStart w:id="5" w:name="_Toc336806131"/>
      <w:r>
        <w:t>3.2. Zweites Experiment</w:t>
      </w:r>
      <w:bookmarkEnd w:id="5"/>
    </w:p>
    <w:p w:rsidR="00FC4B7D" w:rsidRPr="00FC4B7D" w:rsidRDefault="00FC4B7D" w:rsidP="00FC4B7D">
      <w:pPr>
        <w:spacing w:after="0" w:line="360" w:lineRule="auto"/>
        <w:jc w:val="both"/>
        <w:rPr>
          <w:rFonts w:cstheme="minorHAnsi"/>
          <w:sz w:val="24"/>
          <w:szCs w:val="24"/>
        </w:rPr>
      </w:pPr>
      <w:r w:rsidRPr="00FC4B7D">
        <w:rPr>
          <w:rFonts w:cstheme="minorHAnsi"/>
          <w:sz w:val="24"/>
          <w:szCs w:val="24"/>
        </w:rPr>
        <w:t xml:space="preserve">In dem Experiment 2 wird der </w:t>
      </w:r>
      <w:proofErr w:type="spellStart"/>
      <w:r w:rsidR="006B0E7F">
        <w:rPr>
          <w:rFonts w:cstheme="minorHAnsi"/>
          <w:bCs/>
          <w:sz w:val="24"/>
          <w:szCs w:val="24"/>
        </w:rPr>
        <w:t>Lamarckismusparameter</w:t>
      </w:r>
      <w:proofErr w:type="spellEnd"/>
      <w:r w:rsidR="006B0E7F">
        <w:rPr>
          <w:rFonts w:cstheme="minorHAnsi"/>
          <w:bCs/>
          <w:sz w:val="24"/>
          <w:szCs w:val="24"/>
        </w:rPr>
        <w:t xml:space="preserve"> </w:t>
      </w:r>
      <w:r w:rsidR="006B0E7F" w:rsidRPr="00FC4B7D">
        <w:rPr>
          <w:rFonts w:cstheme="minorHAnsi"/>
          <w:sz w:val="24"/>
          <w:szCs w:val="24"/>
          <w:lang w:val="el-GR"/>
        </w:rPr>
        <w:t>λ</w:t>
      </w:r>
      <w:r w:rsidR="006B0E7F">
        <w:rPr>
          <w:rFonts w:cstheme="minorHAnsi"/>
          <w:bCs/>
          <w:sz w:val="24"/>
          <w:szCs w:val="24"/>
        </w:rPr>
        <w:t xml:space="preserve"> </w:t>
      </w:r>
      <w:r w:rsidRPr="006B0E7F">
        <w:rPr>
          <w:rFonts w:cstheme="minorHAnsi"/>
          <w:bCs/>
          <w:sz w:val="24"/>
          <w:szCs w:val="24"/>
        </w:rPr>
        <w:t xml:space="preserve"> als Gen codiert</w:t>
      </w:r>
      <w:r w:rsidRPr="00FC4B7D">
        <w:rPr>
          <w:rFonts w:cstheme="minorHAnsi"/>
          <w:sz w:val="24"/>
          <w:szCs w:val="24"/>
        </w:rPr>
        <w:t xml:space="preserve"> und ist selbst der Mutation unterw</w:t>
      </w:r>
      <w:r w:rsidR="006B0E7F">
        <w:rPr>
          <w:rFonts w:cstheme="minorHAnsi"/>
          <w:sz w:val="24"/>
          <w:szCs w:val="24"/>
        </w:rPr>
        <w:t>orfen. Dafür</w:t>
      </w:r>
      <w:r w:rsidRPr="00FC4B7D">
        <w:rPr>
          <w:rFonts w:cstheme="minorHAnsi"/>
          <w:sz w:val="24"/>
          <w:szCs w:val="24"/>
        </w:rPr>
        <w:t xml:space="preserve"> wird untersucht, ob ein optimales </w:t>
      </w:r>
      <w:r w:rsidRPr="00FC4B7D">
        <w:rPr>
          <w:rFonts w:cstheme="minorHAnsi"/>
          <w:sz w:val="24"/>
          <w:szCs w:val="24"/>
          <w:lang w:val="el-GR"/>
        </w:rPr>
        <w:t>λ</w:t>
      </w:r>
      <w:r w:rsidRPr="00FC4B7D">
        <w:rPr>
          <w:rFonts w:cstheme="minorHAnsi"/>
          <w:sz w:val="24"/>
          <w:szCs w:val="24"/>
        </w:rPr>
        <w:t xml:space="preserve"> entsteht, wenn jedes Individuum den </w:t>
      </w:r>
      <w:r w:rsidRPr="00FC4B7D">
        <w:rPr>
          <w:rFonts w:cstheme="minorHAnsi"/>
          <w:sz w:val="24"/>
          <w:szCs w:val="24"/>
          <w:lang w:val="el-GR"/>
        </w:rPr>
        <w:t>λ</w:t>
      </w:r>
      <w:r w:rsidRPr="00FC4B7D">
        <w:rPr>
          <w:rFonts w:cstheme="minorHAnsi"/>
          <w:sz w:val="24"/>
          <w:szCs w:val="24"/>
        </w:rPr>
        <w:t xml:space="preserve">-Wert schon </w:t>
      </w:r>
      <w:proofErr w:type="gramStart"/>
      <w:r w:rsidRPr="00FC4B7D">
        <w:rPr>
          <w:rFonts w:cstheme="minorHAnsi"/>
          <w:sz w:val="24"/>
          <w:szCs w:val="24"/>
        </w:rPr>
        <w:t>im</w:t>
      </w:r>
      <w:proofErr w:type="gramEnd"/>
      <w:r w:rsidRPr="00FC4B7D">
        <w:rPr>
          <w:rFonts w:cstheme="minorHAnsi"/>
          <w:sz w:val="24"/>
          <w:szCs w:val="24"/>
        </w:rPr>
        <w:t xml:space="preserve"> Genotypen codiert hat. </w:t>
      </w:r>
      <w:r w:rsidR="006B0E7F">
        <w:rPr>
          <w:rFonts w:cstheme="minorHAnsi"/>
          <w:bCs/>
          <w:sz w:val="24"/>
          <w:szCs w:val="24"/>
        </w:rPr>
        <w:t>In dem Experiment</w:t>
      </w:r>
      <w:r w:rsidRPr="006B0E7F">
        <w:rPr>
          <w:rFonts w:cstheme="minorHAnsi"/>
          <w:bCs/>
          <w:sz w:val="24"/>
          <w:szCs w:val="24"/>
        </w:rPr>
        <w:t xml:space="preserve"> wird für jedes T </w:t>
      </w:r>
      <w:r w:rsidRPr="006B0E7F">
        <w:rPr>
          <w:rFonts w:cstheme="minorHAnsi"/>
          <w:bCs/>
          <w:sz w:val="24"/>
          <w:szCs w:val="24"/>
        </w:rPr>
        <w:lastRenderedPageBreak/>
        <w:t>aus den vorgegebenen Werten eine Evolution mit 100 Durchläufen durchgeführt</w:t>
      </w:r>
      <w:r w:rsidR="006B0E7F">
        <w:rPr>
          <w:rFonts w:cstheme="minorHAnsi"/>
          <w:bCs/>
          <w:sz w:val="24"/>
          <w:szCs w:val="24"/>
        </w:rPr>
        <w:t>. Der</w:t>
      </w:r>
      <w:r w:rsidRPr="00FC4B7D">
        <w:rPr>
          <w:rFonts w:cstheme="minorHAnsi"/>
          <w:b/>
          <w:bCs/>
          <w:sz w:val="24"/>
          <w:szCs w:val="24"/>
        </w:rPr>
        <w:t xml:space="preserve"> </w:t>
      </w:r>
      <w:r w:rsidRPr="00FC4B7D">
        <w:rPr>
          <w:rFonts w:cstheme="minorHAnsi"/>
          <w:sz w:val="24"/>
          <w:szCs w:val="24"/>
        </w:rPr>
        <w:t>Mutationsfaktor</w:t>
      </w:r>
      <w:r w:rsidR="006B0E7F">
        <w:rPr>
          <w:rFonts w:cstheme="minorHAnsi"/>
          <w:sz w:val="24"/>
          <w:szCs w:val="24"/>
        </w:rPr>
        <w:t xml:space="preserve"> beträgt dabei</w:t>
      </w:r>
      <w:r w:rsidRPr="00FC4B7D">
        <w:rPr>
          <w:rFonts w:cstheme="minorHAnsi"/>
          <w:sz w:val="24"/>
          <w:szCs w:val="24"/>
        </w:rPr>
        <w:t xml:space="preserve"> 0.0001 (Rate pro Genmutation pro Generation) für x und </w:t>
      </w:r>
      <w:r w:rsidRPr="00FC4B7D">
        <w:rPr>
          <w:rFonts w:cstheme="minorHAnsi"/>
          <w:sz w:val="24"/>
          <w:szCs w:val="24"/>
          <w:lang w:val="el-GR"/>
        </w:rPr>
        <w:t>λ</w:t>
      </w:r>
      <w:r w:rsidR="006B0E7F">
        <w:rPr>
          <w:rFonts w:cstheme="minorHAnsi"/>
          <w:sz w:val="24"/>
          <w:szCs w:val="24"/>
        </w:rPr>
        <w:t xml:space="preserve"> und die </w:t>
      </w:r>
      <w:r w:rsidRPr="00FC4B7D">
        <w:rPr>
          <w:rFonts w:cstheme="minorHAnsi"/>
          <w:sz w:val="24"/>
          <w:szCs w:val="24"/>
        </w:rPr>
        <w:t>Lernfähigkeit</w:t>
      </w:r>
      <w:r w:rsidR="006B0E7F">
        <w:rPr>
          <w:rFonts w:cstheme="minorHAnsi"/>
          <w:sz w:val="24"/>
          <w:szCs w:val="24"/>
        </w:rPr>
        <w:t xml:space="preserve"> ist</w:t>
      </w:r>
      <w:r w:rsidRPr="00FC4B7D">
        <w:rPr>
          <w:rFonts w:cstheme="minorHAnsi"/>
          <w:sz w:val="24"/>
          <w:szCs w:val="24"/>
        </w:rPr>
        <w:t xml:space="preserve"> 0.5.</w:t>
      </w:r>
      <w:r w:rsidR="00B713B8">
        <w:rPr>
          <w:rFonts w:cstheme="minorHAnsi"/>
          <w:sz w:val="24"/>
          <w:szCs w:val="24"/>
        </w:rPr>
        <w:t xml:space="preserve"> Die Ergebnisse dieses Experiments sind in der Grafik 3 dargestellt.</w:t>
      </w:r>
      <w:r w:rsidRPr="00FC4B7D">
        <w:rPr>
          <w:rFonts w:cstheme="minorHAnsi"/>
          <w:sz w:val="24"/>
          <w:szCs w:val="24"/>
        </w:rPr>
        <w:t xml:space="preserve"> </w:t>
      </w:r>
      <w:r w:rsidR="00B713B8">
        <w:rPr>
          <w:rFonts w:cstheme="minorHAnsi"/>
          <w:sz w:val="24"/>
          <w:szCs w:val="24"/>
        </w:rPr>
        <w:t xml:space="preserve">Zuerst wählt man für </w:t>
      </w:r>
      <w:r w:rsidR="00B713B8">
        <w:rPr>
          <w:rFonts w:cstheme="minorHAnsi"/>
          <w:bCs/>
          <w:sz w:val="24"/>
          <w:szCs w:val="24"/>
        </w:rPr>
        <w:t>erste</w:t>
      </w:r>
      <w:r w:rsidR="00B713B8" w:rsidRPr="00B713B8">
        <w:rPr>
          <w:rFonts w:cstheme="minorHAnsi"/>
          <w:bCs/>
          <w:sz w:val="24"/>
          <w:szCs w:val="24"/>
        </w:rPr>
        <w:t xml:space="preserve"> Generation</w:t>
      </w:r>
      <w:r w:rsidR="00B713B8">
        <w:rPr>
          <w:rFonts w:cstheme="minorHAnsi"/>
          <w:sz w:val="24"/>
          <w:szCs w:val="24"/>
        </w:rPr>
        <w:t xml:space="preserve"> einen zufälligen</w:t>
      </w:r>
      <w:r w:rsidRPr="00FC4B7D">
        <w:rPr>
          <w:rFonts w:cstheme="minorHAnsi"/>
          <w:sz w:val="24"/>
          <w:szCs w:val="24"/>
        </w:rPr>
        <w:t xml:space="preserve"> </w:t>
      </w:r>
      <w:r w:rsidRPr="00FC4B7D">
        <w:rPr>
          <w:rFonts w:cstheme="minorHAnsi"/>
          <w:sz w:val="24"/>
          <w:szCs w:val="24"/>
          <w:lang w:val="el-GR"/>
        </w:rPr>
        <w:t>λ</w:t>
      </w:r>
      <w:r w:rsidR="00B713B8">
        <w:rPr>
          <w:rFonts w:cstheme="minorHAnsi"/>
          <w:sz w:val="24"/>
          <w:szCs w:val="24"/>
        </w:rPr>
        <w:t>-Wert</w:t>
      </w:r>
      <w:r w:rsidRPr="00B713B8">
        <w:rPr>
          <w:rFonts w:cstheme="minorHAnsi"/>
          <w:sz w:val="24"/>
          <w:szCs w:val="24"/>
        </w:rPr>
        <w:t xml:space="preserve"> </w:t>
      </w:r>
      <w:r w:rsidR="00B713B8">
        <w:rPr>
          <w:rFonts w:cstheme="minorHAnsi"/>
          <w:bCs/>
          <w:sz w:val="24"/>
          <w:szCs w:val="24"/>
        </w:rPr>
        <w:t>zwischen 0 und 1</w:t>
      </w:r>
      <w:r w:rsidRPr="00FC4B7D">
        <w:rPr>
          <w:rFonts w:cstheme="minorHAnsi"/>
          <w:sz w:val="24"/>
          <w:szCs w:val="24"/>
        </w:rPr>
        <w:t>. Die Länge der Balken repräsentiert</w:t>
      </w:r>
      <w:r w:rsidR="00B713B8">
        <w:rPr>
          <w:rFonts w:cstheme="minorHAnsi"/>
          <w:sz w:val="24"/>
          <w:szCs w:val="24"/>
        </w:rPr>
        <w:t xml:space="preserve"> nun</w:t>
      </w:r>
      <w:r w:rsidRPr="00FC4B7D">
        <w:rPr>
          <w:rFonts w:cstheme="minorHAnsi"/>
          <w:sz w:val="24"/>
          <w:szCs w:val="24"/>
        </w:rPr>
        <w:t xml:space="preserve"> </w:t>
      </w:r>
      <w:r w:rsidRPr="00B713B8">
        <w:rPr>
          <w:rFonts w:cstheme="minorHAnsi"/>
          <w:sz w:val="24"/>
          <w:szCs w:val="24"/>
        </w:rPr>
        <w:t xml:space="preserve">den </w:t>
      </w:r>
      <w:r w:rsidRPr="00B713B8">
        <w:rPr>
          <w:rFonts w:cstheme="minorHAnsi"/>
          <w:bCs/>
          <w:sz w:val="24"/>
          <w:szCs w:val="24"/>
        </w:rPr>
        <w:t>Anteil von Durchläufen</w:t>
      </w:r>
      <w:r w:rsidRPr="00FC4B7D">
        <w:rPr>
          <w:rFonts w:cstheme="minorHAnsi"/>
          <w:sz w:val="24"/>
          <w:szCs w:val="24"/>
        </w:rPr>
        <w:t xml:space="preserve">, bei denen der mittlere </w:t>
      </w:r>
      <w:r w:rsidRPr="00FC4B7D">
        <w:rPr>
          <w:rFonts w:cstheme="minorHAnsi"/>
          <w:sz w:val="24"/>
          <w:szCs w:val="24"/>
          <w:lang w:val="el-GR"/>
        </w:rPr>
        <w:t>λ</w:t>
      </w:r>
      <w:r w:rsidRPr="00FC4B7D">
        <w:rPr>
          <w:rFonts w:cstheme="minorHAnsi"/>
          <w:sz w:val="24"/>
          <w:szCs w:val="24"/>
        </w:rPr>
        <w:t>-Wert im Intervall [0; 0</w:t>
      </w:r>
      <w:r w:rsidRPr="00FC4B7D">
        <w:rPr>
          <w:rFonts w:cstheme="minorHAnsi"/>
          <w:i/>
          <w:iCs/>
          <w:sz w:val="24"/>
          <w:szCs w:val="24"/>
        </w:rPr>
        <w:t>.</w:t>
      </w:r>
      <w:r w:rsidRPr="00FC4B7D">
        <w:rPr>
          <w:rFonts w:cstheme="minorHAnsi"/>
          <w:sz w:val="24"/>
          <w:szCs w:val="24"/>
        </w:rPr>
        <w:t>1]</w:t>
      </w:r>
      <w:r w:rsidRPr="00FC4B7D">
        <w:rPr>
          <w:rFonts w:cstheme="minorHAnsi"/>
          <w:i/>
          <w:iCs/>
          <w:sz w:val="24"/>
          <w:szCs w:val="24"/>
        </w:rPr>
        <w:t xml:space="preserve">, </w:t>
      </w:r>
      <w:r w:rsidRPr="00FC4B7D">
        <w:rPr>
          <w:rFonts w:cstheme="minorHAnsi"/>
          <w:sz w:val="24"/>
          <w:szCs w:val="24"/>
        </w:rPr>
        <w:t>[0</w:t>
      </w:r>
      <w:r w:rsidRPr="00FC4B7D">
        <w:rPr>
          <w:rFonts w:cstheme="minorHAnsi"/>
          <w:i/>
          <w:iCs/>
          <w:sz w:val="24"/>
          <w:szCs w:val="24"/>
        </w:rPr>
        <w:t>.</w:t>
      </w:r>
      <w:r w:rsidRPr="00FC4B7D">
        <w:rPr>
          <w:rFonts w:cstheme="minorHAnsi"/>
          <w:sz w:val="24"/>
          <w:szCs w:val="24"/>
        </w:rPr>
        <w:t>1; 0</w:t>
      </w:r>
      <w:r w:rsidRPr="00FC4B7D">
        <w:rPr>
          <w:rFonts w:cstheme="minorHAnsi"/>
          <w:i/>
          <w:iCs/>
          <w:sz w:val="24"/>
          <w:szCs w:val="24"/>
        </w:rPr>
        <w:t>.</w:t>
      </w:r>
      <w:r w:rsidR="00B713B8">
        <w:rPr>
          <w:rFonts w:cstheme="minorHAnsi"/>
          <w:sz w:val="24"/>
          <w:szCs w:val="24"/>
        </w:rPr>
        <w:t xml:space="preserve">2] </w:t>
      </w:r>
      <w:r w:rsidR="00B713B8">
        <w:rPr>
          <w:rFonts w:cstheme="minorHAnsi"/>
          <w:i/>
          <w:sz w:val="24"/>
          <w:szCs w:val="24"/>
        </w:rPr>
        <w:t>…</w:t>
      </w:r>
      <w:r w:rsidR="00B713B8">
        <w:rPr>
          <w:rFonts w:cstheme="minorHAnsi"/>
          <w:sz w:val="24"/>
          <w:szCs w:val="24"/>
        </w:rPr>
        <w:t xml:space="preserve"> </w:t>
      </w:r>
      <w:r w:rsidRPr="00FC4B7D">
        <w:rPr>
          <w:rFonts w:cstheme="minorHAnsi"/>
          <w:sz w:val="24"/>
          <w:szCs w:val="24"/>
        </w:rPr>
        <w:t>[0</w:t>
      </w:r>
      <w:r w:rsidRPr="00FC4B7D">
        <w:rPr>
          <w:rFonts w:cstheme="minorHAnsi"/>
          <w:i/>
          <w:iCs/>
          <w:sz w:val="24"/>
          <w:szCs w:val="24"/>
        </w:rPr>
        <w:t>.</w:t>
      </w:r>
      <w:r w:rsidRPr="00FC4B7D">
        <w:rPr>
          <w:rFonts w:cstheme="minorHAnsi"/>
          <w:sz w:val="24"/>
          <w:szCs w:val="24"/>
        </w:rPr>
        <w:t>9; 1</w:t>
      </w:r>
      <w:r w:rsidRPr="00FC4B7D">
        <w:rPr>
          <w:rFonts w:cstheme="minorHAnsi"/>
          <w:i/>
          <w:iCs/>
          <w:sz w:val="24"/>
          <w:szCs w:val="24"/>
        </w:rPr>
        <w:t>.</w:t>
      </w:r>
      <w:r w:rsidRPr="00FC4B7D">
        <w:rPr>
          <w:rFonts w:cstheme="minorHAnsi"/>
          <w:sz w:val="24"/>
          <w:szCs w:val="24"/>
        </w:rPr>
        <w:t xml:space="preserve">0] gelandet ist. Man kann sehen, dass bei kleinem T (bei schnell ändernden Umgebungsbedingungen) ein kleiner </w:t>
      </w:r>
      <w:r w:rsidRPr="00FC4B7D">
        <w:rPr>
          <w:rFonts w:cstheme="minorHAnsi"/>
          <w:sz w:val="24"/>
          <w:szCs w:val="24"/>
          <w:lang w:val="el-GR"/>
        </w:rPr>
        <w:t>λ</w:t>
      </w:r>
      <w:r w:rsidRPr="00FC4B7D">
        <w:rPr>
          <w:rFonts w:cstheme="minorHAnsi"/>
          <w:sz w:val="24"/>
          <w:szCs w:val="24"/>
        </w:rPr>
        <w:t xml:space="preserve">-Wert mutiert. Das ist kompatibel mit dem Ergebnis aus der dem ersten Experiment, nämlich dass sich bei schnell ändernden Umgebungsbedingen das Weitergeben des Gelernten wenig lohnt. Bei langsam wechselnden Umgebungsbedingungen mutiert </w:t>
      </w:r>
      <w:r w:rsidRPr="00FC4B7D">
        <w:rPr>
          <w:rFonts w:cstheme="minorHAnsi"/>
          <w:sz w:val="24"/>
          <w:szCs w:val="24"/>
          <w:lang w:val="el-GR"/>
        </w:rPr>
        <w:t>λ</w:t>
      </w:r>
      <w:r w:rsidRPr="00FC4B7D">
        <w:rPr>
          <w:rFonts w:cstheme="minorHAnsi"/>
          <w:sz w:val="24"/>
          <w:szCs w:val="24"/>
        </w:rPr>
        <w:t xml:space="preserve"> dagegen zu einem hohen Wert. </w:t>
      </w:r>
    </w:p>
    <w:p w:rsidR="00FC4B7D" w:rsidRDefault="00B713B8" w:rsidP="00FC4B7D">
      <w:pPr>
        <w:spacing w:after="0" w:line="360" w:lineRule="auto"/>
        <w:jc w:val="both"/>
        <w:rPr>
          <w:rFonts w:cstheme="minorHAnsi"/>
          <w:sz w:val="24"/>
          <w:szCs w:val="24"/>
        </w:rPr>
      </w:pPr>
      <w:r>
        <w:rPr>
          <w:rFonts w:cstheme="minorHAnsi"/>
          <w:sz w:val="24"/>
          <w:szCs w:val="24"/>
        </w:rPr>
        <w:t xml:space="preserve">Das gleiche Experiment wurde noch mit einem </w:t>
      </w:r>
      <w:r w:rsidR="004E0B26">
        <w:rPr>
          <w:rFonts w:cstheme="minorHAnsi"/>
          <w:sz w:val="24"/>
          <w:szCs w:val="24"/>
        </w:rPr>
        <w:t>Anfangswert zwischen 0 und 0 durchgeführt, mit dem gleichen Ergebnis.</w:t>
      </w:r>
    </w:p>
    <w:p w:rsidR="00B713B8" w:rsidRDefault="00B713B8" w:rsidP="00FC4B7D">
      <w:pPr>
        <w:spacing w:after="0" w:line="360" w:lineRule="auto"/>
        <w:jc w:val="both"/>
        <w:rPr>
          <w:rFonts w:cstheme="minorHAnsi"/>
          <w:sz w:val="24"/>
          <w:szCs w:val="24"/>
        </w:rPr>
      </w:pPr>
      <w:r>
        <w:rPr>
          <w:rFonts w:cstheme="minorHAnsi"/>
          <w:noProof/>
          <w:sz w:val="24"/>
          <w:szCs w:val="24"/>
          <w:lang w:eastAsia="de-DE"/>
        </w:rPr>
        <w:drawing>
          <wp:inline distT="0" distB="0" distL="0" distR="0" wp14:anchorId="06C0EF2D" wp14:editId="32A449B2">
            <wp:extent cx="5760720" cy="2026601"/>
            <wp:effectExtent l="0" t="0" r="0" b="0"/>
            <wp:docPr id="9" name="Grafik 9" descr="C:\Users\Luise\Desktop\Unbenann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uise\Desktop\Unbenannt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2026601"/>
                    </a:xfrm>
                    <a:prstGeom prst="rect">
                      <a:avLst/>
                    </a:prstGeom>
                    <a:noFill/>
                    <a:ln>
                      <a:noFill/>
                    </a:ln>
                  </pic:spPr>
                </pic:pic>
              </a:graphicData>
            </a:graphic>
          </wp:inline>
        </w:drawing>
      </w:r>
    </w:p>
    <w:p w:rsidR="00B713B8" w:rsidRPr="00FC4B7D" w:rsidRDefault="00061CD6" w:rsidP="00FC4B7D">
      <w:pPr>
        <w:spacing w:after="0" w:line="360" w:lineRule="auto"/>
        <w:jc w:val="both"/>
        <w:rPr>
          <w:rFonts w:cstheme="minorHAnsi"/>
          <w:sz w:val="24"/>
          <w:szCs w:val="24"/>
        </w:rPr>
      </w:pPr>
      <w:r>
        <w:rPr>
          <w:rFonts w:cstheme="minorHAnsi"/>
          <w:sz w:val="24"/>
          <w:szCs w:val="24"/>
        </w:rPr>
        <w:t>Abbildung</w:t>
      </w:r>
      <w:r w:rsidR="00B713B8">
        <w:rPr>
          <w:rFonts w:cstheme="minorHAnsi"/>
          <w:sz w:val="24"/>
          <w:szCs w:val="24"/>
        </w:rPr>
        <w:t xml:space="preserve"> 3: Experiment 2</w:t>
      </w:r>
    </w:p>
    <w:p w:rsidR="00FC4B7D" w:rsidRDefault="00FC4B7D" w:rsidP="00FC4B7D">
      <w:pPr>
        <w:pStyle w:val="berschrift2"/>
      </w:pPr>
      <w:bookmarkStart w:id="6" w:name="_Toc336806132"/>
      <w:r>
        <w:t>3.3. Drittes Experiment</w:t>
      </w:r>
      <w:bookmarkEnd w:id="6"/>
    </w:p>
    <w:p w:rsidR="00FC4B7D" w:rsidRDefault="00FC4B7D" w:rsidP="00FC4B7D">
      <w:pPr>
        <w:spacing w:after="0" w:line="360" w:lineRule="auto"/>
        <w:jc w:val="both"/>
        <w:rPr>
          <w:sz w:val="24"/>
          <w:szCs w:val="24"/>
        </w:rPr>
      </w:pPr>
      <w:r w:rsidRPr="00FC4B7D">
        <w:rPr>
          <w:sz w:val="24"/>
          <w:szCs w:val="24"/>
        </w:rPr>
        <w:t>In dem 3. Experiment wird nun überprüft ob Lamarckismus die Evolution der Lernfähigkeit L beeinflusst.</w:t>
      </w:r>
      <w:r w:rsidR="004E0B26">
        <w:rPr>
          <w:sz w:val="24"/>
          <w:szCs w:val="24"/>
        </w:rPr>
        <w:t xml:space="preserve"> Die</w:t>
      </w:r>
      <w:r w:rsidR="004B2DC8">
        <w:rPr>
          <w:sz w:val="24"/>
          <w:szCs w:val="24"/>
        </w:rPr>
        <w:t xml:space="preserve"> Ergebnisse der</w:t>
      </w:r>
      <w:r w:rsidR="004E0B26">
        <w:rPr>
          <w:sz w:val="24"/>
          <w:szCs w:val="24"/>
        </w:rPr>
        <w:t xml:space="preserve"> Untersuchung </w:t>
      </w:r>
      <w:proofErr w:type="gramStart"/>
      <w:r w:rsidR="004E0B26">
        <w:rPr>
          <w:sz w:val="24"/>
          <w:szCs w:val="24"/>
        </w:rPr>
        <w:t>wird</w:t>
      </w:r>
      <w:proofErr w:type="gramEnd"/>
      <w:r w:rsidR="004E0B26">
        <w:rPr>
          <w:sz w:val="24"/>
          <w:szCs w:val="24"/>
        </w:rPr>
        <w:t xml:space="preserve"> i</w:t>
      </w:r>
      <w:r w:rsidRPr="00FC4B7D">
        <w:rPr>
          <w:sz w:val="24"/>
          <w:szCs w:val="24"/>
        </w:rPr>
        <w:t>n der Graphik</w:t>
      </w:r>
      <w:r w:rsidR="004E0B26">
        <w:rPr>
          <w:sz w:val="24"/>
          <w:szCs w:val="24"/>
        </w:rPr>
        <w:t xml:space="preserve"> 4 dargestellt. Das Experiment beinhaltet den Vergleich drei verschiedener Fälle:</w:t>
      </w:r>
      <w:r w:rsidRPr="00FC4B7D">
        <w:rPr>
          <w:sz w:val="24"/>
          <w:szCs w:val="24"/>
        </w:rPr>
        <w:t xml:space="preserve"> </w:t>
      </w:r>
      <w:r w:rsidR="004E0B26">
        <w:rPr>
          <w:sz w:val="24"/>
          <w:szCs w:val="24"/>
        </w:rPr>
        <w:t>1.</w:t>
      </w:r>
      <w:r w:rsidRPr="00FC4B7D">
        <w:rPr>
          <w:sz w:val="24"/>
          <w:szCs w:val="24"/>
        </w:rPr>
        <w:t xml:space="preserve"> Fall </w:t>
      </w:r>
      <w:r w:rsidRPr="00FC4B7D">
        <w:rPr>
          <w:sz w:val="24"/>
          <w:szCs w:val="24"/>
          <w:lang w:val="el-GR"/>
        </w:rPr>
        <w:t>λ</w:t>
      </w:r>
      <w:r w:rsidRPr="00FC4B7D">
        <w:rPr>
          <w:sz w:val="24"/>
          <w:szCs w:val="24"/>
        </w:rPr>
        <w:t>=0, also kein Lamarckismus,</w:t>
      </w:r>
      <w:r w:rsidR="004E0B26">
        <w:rPr>
          <w:sz w:val="24"/>
          <w:szCs w:val="24"/>
        </w:rPr>
        <w:t xml:space="preserve"> 2. Fall</w:t>
      </w:r>
      <w:r w:rsidRPr="00FC4B7D">
        <w:rPr>
          <w:sz w:val="24"/>
          <w:szCs w:val="24"/>
        </w:rPr>
        <w:t xml:space="preserve"> </w:t>
      </w:r>
      <w:r w:rsidRPr="00FC4B7D">
        <w:rPr>
          <w:sz w:val="24"/>
          <w:szCs w:val="24"/>
          <w:lang w:val="el-GR"/>
        </w:rPr>
        <w:t>λ</w:t>
      </w:r>
      <w:r w:rsidRPr="00FC4B7D">
        <w:rPr>
          <w:sz w:val="24"/>
          <w:szCs w:val="24"/>
        </w:rPr>
        <w:t>=1, purer Lamarckismus und</w:t>
      </w:r>
      <w:r w:rsidR="004E0B26">
        <w:rPr>
          <w:sz w:val="24"/>
          <w:szCs w:val="24"/>
        </w:rPr>
        <w:t xml:space="preserve"> 3.Fall</w:t>
      </w:r>
      <w:r w:rsidRPr="00FC4B7D">
        <w:rPr>
          <w:sz w:val="24"/>
          <w:szCs w:val="24"/>
        </w:rPr>
        <w:t xml:space="preserve"> </w:t>
      </w:r>
      <w:r w:rsidRPr="00FC4B7D">
        <w:rPr>
          <w:sz w:val="24"/>
          <w:szCs w:val="24"/>
          <w:lang w:val="el-GR"/>
        </w:rPr>
        <w:t>λ</w:t>
      </w:r>
      <w:r w:rsidRPr="00FC4B7D">
        <w:rPr>
          <w:sz w:val="24"/>
          <w:szCs w:val="24"/>
        </w:rPr>
        <w:t xml:space="preserve">=0.5, mittelmäßiger Lamarckismus. </w:t>
      </w:r>
      <w:r w:rsidR="004E0B26">
        <w:rPr>
          <w:sz w:val="24"/>
          <w:szCs w:val="24"/>
        </w:rPr>
        <w:t xml:space="preserve">Bei der  </w:t>
      </w:r>
      <w:r w:rsidRPr="00FC4B7D">
        <w:rPr>
          <w:sz w:val="24"/>
          <w:szCs w:val="24"/>
        </w:rPr>
        <w:t xml:space="preserve"> beiden extremen Fälle </w:t>
      </w:r>
      <w:r w:rsidRPr="00FC4B7D">
        <w:rPr>
          <w:sz w:val="24"/>
          <w:szCs w:val="24"/>
          <w:lang w:val="el-GR"/>
        </w:rPr>
        <w:t>λ</w:t>
      </w:r>
      <w:r w:rsidRPr="00FC4B7D">
        <w:rPr>
          <w:sz w:val="24"/>
          <w:szCs w:val="24"/>
        </w:rPr>
        <w:t xml:space="preserve">=0 und </w:t>
      </w:r>
      <w:r w:rsidRPr="00FC4B7D">
        <w:rPr>
          <w:sz w:val="24"/>
          <w:szCs w:val="24"/>
          <w:lang w:val="el-GR"/>
        </w:rPr>
        <w:t>λ</w:t>
      </w:r>
      <w:r w:rsidR="004E0B26">
        <w:rPr>
          <w:sz w:val="24"/>
          <w:szCs w:val="24"/>
        </w:rPr>
        <w:t>=1</w:t>
      </w:r>
      <w:r w:rsidRPr="00FC4B7D">
        <w:rPr>
          <w:sz w:val="24"/>
          <w:szCs w:val="24"/>
        </w:rPr>
        <w:t xml:space="preserve">, ist zu erkennen, dass sich in schnell verändernder Umwelt, also T&lt;60, mit purem Lamarckismus ein größeres durchschnittliches L entwickelt. Und in langsam wechselnder Umwelt entwickelt sich ein kleineres L bei purem Lamarckismus als ohne Lamarckismus. Der mittelmäßige Lamarckismus bewegt sich zwischen den beiden Extremfällen, ist jedoch etwas näher an dem </w:t>
      </w:r>
      <w:r w:rsidRPr="00FC4B7D">
        <w:rPr>
          <w:sz w:val="24"/>
          <w:szCs w:val="24"/>
          <w:lang w:val="el-GR"/>
        </w:rPr>
        <w:t>λ</w:t>
      </w:r>
      <w:r w:rsidRPr="00FC4B7D">
        <w:rPr>
          <w:sz w:val="24"/>
          <w:szCs w:val="24"/>
        </w:rPr>
        <w:t xml:space="preserve">=1 dran. </w:t>
      </w:r>
    </w:p>
    <w:p w:rsidR="004E0B26" w:rsidRDefault="004E0B26" w:rsidP="00FC4B7D">
      <w:pPr>
        <w:spacing w:after="0" w:line="360" w:lineRule="auto"/>
        <w:jc w:val="both"/>
        <w:rPr>
          <w:sz w:val="24"/>
          <w:szCs w:val="24"/>
        </w:rPr>
      </w:pPr>
      <w:r>
        <w:rPr>
          <w:noProof/>
          <w:sz w:val="24"/>
          <w:szCs w:val="24"/>
          <w:lang w:eastAsia="de-DE"/>
        </w:rPr>
        <w:lastRenderedPageBreak/>
        <w:drawing>
          <wp:inline distT="0" distB="0" distL="0" distR="0" wp14:anchorId="63ABFBEB" wp14:editId="57EC406F">
            <wp:extent cx="3324225" cy="2152650"/>
            <wp:effectExtent l="0" t="0" r="9525" b="0"/>
            <wp:docPr id="12" name="Grafik 12" descr="C:\Users\Luise\Desktop\Unbenann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uise\Desktop\Unbenannt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24225" cy="2152650"/>
                    </a:xfrm>
                    <a:prstGeom prst="rect">
                      <a:avLst/>
                    </a:prstGeom>
                    <a:noFill/>
                    <a:ln>
                      <a:noFill/>
                    </a:ln>
                  </pic:spPr>
                </pic:pic>
              </a:graphicData>
            </a:graphic>
          </wp:inline>
        </w:drawing>
      </w:r>
    </w:p>
    <w:p w:rsidR="004E0B26" w:rsidRDefault="00061CD6" w:rsidP="00FC4B7D">
      <w:pPr>
        <w:spacing w:after="0" w:line="360" w:lineRule="auto"/>
        <w:jc w:val="both"/>
        <w:rPr>
          <w:sz w:val="24"/>
          <w:szCs w:val="24"/>
        </w:rPr>
      </w:pPr>
      <w:r>
        <w:rPr>
          <w:sz w:val="24"/>
          <w:szCs w:val="24"/>
        </w:rPr>
        <w:t>Abbildung</w:t>
      </w:r>
      <w:r w:rsidR="004E0B26">
        <w:rPr>
          <w:sz w:val="24"/>
          <w:szCs w:val="24"/>
        </w:rPr>
        <w:t xml:space="preserve"> 4: Experiment 3</w:t>
      </w:r>
    </w:p>
    <w:p w:rsidR="004E0B26" w:rsidRPr="00FC4B7D" w:rsidRDefault="006F5300" w:rsidP="004B2DC8">
      <w:pPr>
        <w:tabs>
          <w:tab w:val="num" w:pos="720"/>
        </w:tabs>
        <w:spacing w:after="0" w:line="360" w:lineRule="auto"/>
        <w:jc w:val="both"/>
        <w:rPr>
          <w:sz w:val="24"/>
          <w:szCs w:val="24"/>
        </w:rPr>
      </w:pPr>
      <w:r>
        <w:rPr>
          <w:sz w:val="24"/>
          <w:szCs w:val="24"/>
        </w:rPr>
        <w:t>Zusammenf</w:t>
      </w:r>
      <w:r w:rsidR="004B2DC8">
        <w:rPr>
          <w:sz w:val="24"/>
          <w:szCs w:val="24"/>
        </w:rPr>
        <w:t>assend zeigen die Ergebnisse dieser</w:t>
      </w:r>
      <w:r>
        <w:rPr>
          <w:sz w:val="24"/>
          <w:szCs w:val="24"/>
        </w:rPr>
        <w:t xml:space="preserve"> Experiment</w:t>
      </w:r>
      <w:r w:rsidR="004B2DC8">
        <w:rPr>
          <w:sz w:val="24"/>
          <w:szCs w:val="24"/>
        </w:rPr>
        <w:t>e</w:t>
      </w:r>
      <w:r>
        <w:rPr>
          <w:sz w:val="24"/>
          <w:szCs w:val="24"/>
        </w:rPr>
        <w:t xml:space="preserve">, dass </w:t>
      </w:r>
      <w:r w:rsidR="008F6BA5" w:rsidRPr="004E0B26">
        <w:rPr>
          <w:sz w:val="24"/>
          <w:szCs w:val="24"/>
        </w:rPr>
        <w:t>Lamarckismus</w:t>
      </w:r>
      <w:r>
        <w:rPr>
          <w:sz w:val="24"/>
          <w:szCs w:val="24"/>
        </w:rPr>
        <w:t xml:space="preserve"> die Evolution in sich langsam verändernden Umweltbedingungen unterdrückt</w:t>
      </w:r>
      <w:r w:rsidR="008F6BA5" w:rsidRPr="004E0B26">
        <w:rPr>
          <w:sz w:val="24"/>
          <w:szCs w:val="24"/>
        </w:rPr>
        <w:t xml:space="preserve"> und</w:t>
      </w:r>
      <w:r>
        <w:rPr>
          <w:sz w:val="24"/>
          <w:szCs w:val="24"/>
        </w:rPr>
        <w:t xml:space="preserve"> sie in schnell wechselnder Umwelt</w:t>
      </w:r>
      <w:r w:rsidR="008F6BA5" w:rsidRPr="004E0B26">
        <w:rPr>
          <w:sz w:val="24"/>
          <w:szCs w:val="24"/>
        </w:rPr>
        <w:t xml:space="preserve"> </w:t>
      </w:r>
      <w:r w:rsidR="008F6BA5" w:rsidRPr="006F5300">
        <w:rPr>
          <w:bCs/>
          <w:sz w:val="24"/>
          <w:szCs w:val="24"/>
        </w:rPr>
        <w:t>erleichtert</w:t>
      </w:r>
      <w:r w:rsidRPr="006F5300">
        <w:rPr>
          <w:sz w:val="24"/>
          <w:szCs w:val="24"/>
        </w:rPr>
        <w:t>.</w:t>
      </w:r>
      <w:r>
        <w:rPr>
          <w:sz w:val="24"/>
          <w:szCs w:val="24"/>
        </w:rPr>
        <w:t xml:space="preserve"> Eine Erklärung dafür ist, dass durch ein großes T ein geringer Selektionsdruck resultiert und ein hoher Selektionsdruck entsteht wenn die Umwelt sich sehr schnell verändert.</w:t>
      </w:r>
      <w:r w:rsidR="004B2DC8">
        <w:rPr>
          <w:sz w:val="24"/>
          <w:szCs w:val="24"/>
        </w:rPr>
        <w:t xml:space="preserve"> Die Experimente zeigen also, dass i</w:t>
      </w:r>
      <w:r w:rsidR="004E0B26" w:rsidRPr="004E0B26">
        <w:rPr>
          <w:sz w:val="24"/>
          <w:szCs w:val="24"/>
        </w:rPr>
        <w:t>n langsam wechseln</w:t>
      </w:r>
      <w:r w:rsidR="004B2DC8">
        <w:rPr>
          <w:sz w:val="24"/>
          <w:szCs w:val="24"/>
        </w:rPr>
        <w:t xml:space="preserve">der Umwelt </w:t>
      </w:r>
      <w:r w:rsidR="004E0B26" w:rsidRPr="004E0B26">
        <w:rPr>
          <w:sz w:val="24"/>
          <w:szCs w:val="24"/>
        </w:rPr>
        <w:t>Lamarckismus von Vorteil</w:t>
      </w:r>
      <w:r w:rsidR="004B2DC8">
        <w:rPr>
          <w:sz w:val="24"/>
          <w:szCs w:val="24"/>
        </w:rPr>
        <w:t xml:space="preserve"> ist</w:t>
      </w:r>
      <w:r w:rsidR="004E0B26" w:rsidRPr="004E0B26">
        <w:rPr>
          <w:sz w:val="24"/>
          <w:szCs w:val="24"/>
        </w:rPr>
        <w:t>,</w:t>
      </w:r>
      <w:r w:rsidR="004B2DC8">
        <w:rPr>
          <w:sz w:val="24"/>
          <w:szCs w:val="24"/>
        </w:rPr>
        <w:t xml:space="preserve"> sich aber eine</w:t>
      </w:r>
      <w:r w:rsidR="004E0B26" w:rsidRPr="004E0B26">
        <w:rPr>
          <w:sz w:val="24"/>
          <w:szCs w:val="24"/>
        </w:rPr>
        <w:t xml:space="preserve"> geringere Lernfähigkeit</w:t>
      </w:r>
      <w:r w:rsidR="004B2DC8">
        <w:rPr>
          <w:sz w:val="24"/>
          <w:szCs w:val="24"/>
        </w:rPr>
        <w:t xml:space="preserve"> </w:t>
      </w:r>
      <w:r w:rsidR="004B2DC8" w:rsidRPr="004E0B26">
        <w:rPr>
          <w:sz w:val="24"/>
          <w:szCs w:val="24"/>
        </w:rPr>
        <w:t>entwickelt</w:t>
      </w:r>
      <w:r w:rsidR="004B2DC8">
        <w:rPr>
          <w:sz w:val="24"/>
          <w:szCs w:val="24"/>
        </w:rPr>
        <w:t xml:space="preserve">. Umgekehrt </w:t>
      </w:r>
      <w:r w:rsidR="004B2DC8" w:rsidRPr="004E0B26">
        <w:rPr>
          <w:sz w:val="24"/>
          <w:szCs w:val="24"/>
        </w:rPr>
        <w:t>ist Lamarckismus</w:t>
      </w:r>
      <w:r w:rsidR="004B2DC8">
        <w:rPr>
          <w:sz w:val="24"/>
          <w:szCs w:val="24"/>
        </w:rPr>
        <w:t xml:space="preserve"> i</w:t>
      </w:r>
      <w:r w:rsidR="004E0B26" w:rsidRPr="004E0B26">
        <w:rPr>
          <w:sz w:val="24"/>
          <w:szCs w:val="24"/>
        </w:rPr>
        <w:t>n schnell wechselnder Umwelt von Nachteil, aber es entwickelt sich ein</w:t>
      </w:r>
      <w:r w:rsidR="004B2DC8">
        <w:rPr>
          <w:sz w:val="24"/>
          <w:szCs w:val="24"/>
        </w:rPr>
        <w:t>e</w:t>
      </w:r>
      <w:r w:rsidR="004E0B26" w:rsidRPr="004E0B26">
        <w:rPr>
          <w:sz w:val="24"/>
          <w:szCs w:val="24"/>
        </w:rPr>
        <w:t xml:space="preserve"> höhere Lernfähigkeit</w:t>
      </w:r>
      <w:r w:rsidR="004B2DC8">
        <w:rPr>
          <w:sz w:val="24"/>
          <w:szCs w:val="24"/>
        </w:rPr>
        <w:t>.</w:t>
      </w:r>
    </w:p>
    <w:p w:rsidR="006B0E7F" w:rsidRDefault="00EC7234" w:rsidP="006B0E7F">
      <w:pPr>
        <w:pStyle w:val="berschrift1"/>
      </w:pPr>
      <w:bookmarkStart w:id="7" w:name="_Toc336806133"/>
      <w:r>
        <w:t>4</w:t>
      </w:r>
      <w:r w:rsidR="00DD6616">
        <w:t xml:space="preserve">. </w:t>
      </w:r>
      <w:r w:rsidR="006B0E7F">
        <w:t>Fazit und Ausblick</w:t>
      </w:r>
      <w:bookmarkEnd w:id="7"/>
    </w:p>
    <w:p w:rsidR="00BD39DD" w:rsidRPr="00943231" w:rsidRDefault="004B2DC8" w:rsidP="00943231">
      <w:pPr>
        <w:spacing w:after="0" w:line="360" w:lineRule="auto"/>
        <w:jc w:val="both"/>
        <w:rPr>
          <w:sz w:val="24"/>
          <w:szCs w:val="24"/>
        </w:rPr>
      </w:pPr>
      <w:r w:rsidRPr="00943231">
        <w:rPr>
          <w:sz w:val="24"/>
          <w:szCs w:val="24"/>
        </w:rPr>
        <w:t xml:space="preserve">In dieser Arbeit wurde die Nachteilhaftigkeit in sich schnell verändernden Umweltbedingungen anhand von drei verschiedenen Experimenten untersucht. Bei der Untersuchung wurde zuerst die Abhängigkeit von </w:t>
      </w:r>
      <w:r w:rsidR="008F6BA5" w:rsidRPr="00943231">
        <w:rPr>
          <w:sz w:val="24"/>
          <w:szCs w:val="24"/>
        </w:rPr>
        <w:t xml:space="preserve">der Durchschnittszeit zwischen zwei Umweltveränderungen T und </w:t>
      </w:r>
      <w:proofErr w:type="spellStart"/>
      <w:r w:rsidR="008F6BA5" w:rsidRPr="00943231">
        <w:rPr>
          <w:sz w:val="24"/>
          <w:szCs w:val="24"/>
        </w:rPr>
        <w:t>Lamarckismusparameter</w:t>
      </w:r>
      <w:proofErr w:type="spellEnd"/>
      <w:r w:rsidR="008F6BA5" w:rsidRPr="00943231">
        <w:rPr>
          <w:sz w:val="24"/>
          <w:szCs w:val="24"/>
        </w:rPr>
        <w:t xml:space="preserve">  </w:t>
      </w:r>
      <w:r w:rsidR="008F6BA5" w:rsidRPr="00943231">
        <w:rPr>
          <w:sz w:val="24"/>
          <w:szCs w:val="24"/>
          <w:lang w:val="el-GR"/>
        </w:rPr>
        <w:t>λ</w:t>
      </w:r>
      <w:r w:rsidR="008F6BA5" w:rsidRPr="00943231">
        <w:rPr>
          <w:sz w:val="24"/>
          <w:szCs w:val="24"/>
        </w:rPr>
        <w:t xml:space="preserve"> simuliert. Das zweite Experiment bestand aus </w:t>
      </w:r>
      <w:r w:rsidR="00894427" w:rsidRPr="00943231">
        <w:rPr>
          <w:sz w:val="24"/>
          <w:szCs w:val="24"/>
        </w:rPr>
        <w:t xml:space="preserve">der Überprüfung, ob sich der optimale </w:t>
      </w:r>
      <w:proofErr w:type="spellStart"/>
      <w:r w:rsidR="00894427" w:rsidRPr="00943231">
        <w:rPr>
          <w:sz w:val="24"/>
          <w:szCs w:val="24"/>
        </w:rPr>
        <w:t>Lamarckismusparameter</w:t>
      </w:r>
      <w:proofErr w:type="spellEnd"/>
      <w:r w:rsidR="00894427" w:rsidRPr="00943231">
        <w:rPr>
          <w:sz w:val="24"/>
          <w:szCs w:val="24"/>
        </w:rPr>
        <w:t xml:space="preserve">  entwickelt, wenn jedes Individuum </w:t>
      </w:r>
      <w:r w:rsidR="00894427" w:rsidRPr="00943231">
        <w:rPr>
          <w:sz w:val="24"/>
          <w:szCs w:val="24"/>
          <w:lang w:val="el-GR"/>
        </w:rPr>
        <w:t>λ</w:t>
      </w:r>
      <w:r w:rsidR="00894427" w:rsidRPr="00943231">
        <w:rPr>
          <w:sz w:val="24"/>
          <w:szCs w:val="24"/>
        </w:rPr>
        <w:t xml:space="preserve"> schon </w:t>
      </w:r>
      <w:proofErr w:type="gramStart"/>
      <w:r w:rsidR="00894427" w:rsidRPr="00943231">
        <w:rPr>
          <w:sz w:val="24"/>
          <w:szCs w:val="24"/>
        </w:rPr>
        <w:t>im</w:t>
      </w:r>
      <w:proofErr w:type="gramEnd"/>
      <w:r w:rsidR="00894427" w:rsidRPr="00943231">
        <w:rPr>
          <w:sz w:val="24"/>
          <w:szCs w:val="24"/>
        </w:rPr>
        <w:t xml:space="preserve"> Genotypen codiert hat. In dem letzten Experiment ging es darum herauszufinden, ob Lamarckismus die Evolution der Lernfähigkeit L beeinflusst. Anhand der Experimente konnte man letztendlich feststellen, dass </w:t>
      </w:r>
      <w:r w:rsidR="008F6BA5" w:rsidRPr="00943231">
        <w:rPr>
          <w:sz w:val="24"/>
          <w:szCs w:val="24"/>
        </w:rPr>
        <w:t>Lamarckismus in sich schnell ändernden Umweltbedingungen</w:t>
      </w:r>
      <w:r w:rsidR="00894427" w:rsidRPr="00943231">
        <w:rPr>
          <w:sz w:val="24"/>
          <w:szCs w:val="24"/>
        </w:rPr>
        <w:t xml:space="preserve"> von Nachteil ist. </w:t>
      </w:r>
      <w:r w:rsidR="008F6BA5" w:rsidRPr="00943231">
        <w:rPr>
          <w:sz w:val="24"/>
          <w:szCs w:val="24"/>
        </w:rPr>
        <w:t>D</w:t>
      </w:r>
      <w:r w:rsidR="00894427" w:rsidRPr="00943231">
        <w:rPr>
          <w:sz w:val="24"/>
          <w:szCs w:val="24"/>
        </w:rPr>
        <w:t>ies</w:t>
      </w:r>
      <w:r w:rsidR="008F6BA5" w:rsidRPr="00943231">
        <w:rPr>
          <w:sz w:val="24"/>
          <w:szCs w:val="24"/>
        </w:rPr>
        <w:t xml:space="preserve">er Nachteil ist damit zu erklären, dass in dem Fall Lamarckismus quasi die Entwicklung  </w:t>
      </w:r>
      <w:proofErr w:type="gramStart"/>
      <w:r w:rsidR="008F6BA5" w:rsidRPr="00943231">
        <w:rPr>
          <w:sz w:val="24"/>
          <w:szCs w:val="24"/>
        </w:rPr>
        <w:t>des</w:t>
      </w:r>
      <w:proofErr w:type="gramEnd"/>
      <w:r w:rsidR="008F6BA5" w:rsidRPr="00943231">
        <w:rPr>
          <w:sz w:val="24"/>
          <w:szCs w:val="24"/>
        </w:rPr>
        <w:t xml:space="preserve"> Genotyp</w:t>
      </w:r>
      <w:r w:rsidR="00894427" w:rsidRPr="00943231">
        <w:rPr>
          <w:sz w:val="24"/>
          <w:szCs w:val="24"/>
        </w:rPr>
        <w:t>en</w:t>
      </w:r>
      <w:r w:rsidR="008F6BA5" w:rsidRPr="00943231">
        <w:rPr>
          <w:sz w:val="24"/>
          <w:szCs w:val="24"/>
        </w:rPr>
        <w:t xml:space="preserve"> behindert</w:t>
      </w:r>
      <w:r w:rsidR="00894427" w:rsidRPr="00943231">
        <w:rPr>
          <w:sz w:val="24"/>
          <w:szCs w:val="24"/>
        </w:rPr>
        <w:t xml:space="preserve">. </w:t>
      </w:r>
      <w:r w:rsidR="00BD39DD" w:rsidRPr="00943231">
        <w:rPr>
          <w:sz w:val="24"/>
          <w:szCs w:val="24"/>
        </w:rPr>
        <w:t xml:space="preserve">Eine weitere nachteilige Wirkung von Lamarckismus, insbesondere bei schnellen Änderungen der Umgebungsbedingungen, ist, dass durch das schnelle Lernen der Selektionsdruck bezüglich der Mutationen der übrigen Gene nachlässt. Daher ist eine solche </w:t>
      </w:r>
      <w:r w:rsidR="00BD39DD" w:rsidRPr="00943231">
        <w:rPr>
          <w:sz w:val="24"/>
          <w:szCs w:val="24"/>
        </w:rPr>
        <w:lastRenderedPageBreak/>
        <w:t xml:space="preserve">Population langfristig unfitter. Das kann zwar durch das Lernen ausgeglichen werden, aber nur dann, wenn sich die Umgebungsbedingungen selten ändern. </w:t>
      </w:r>
    </w:p>
    <w:p w:rsidR="00A36AD7" w:rsidRPr="00943231" w:rsidRDefault="008F6BA5" w:rsidP="00943231">
      <w:pPr>
        <w:spacing w:after="0" w:line="360" w:lineRule="auto"/>
        <w:jc w:val="both"/>
        <w:rPr>
          <w:sz w:val="24"/>
          <w:szCs w:val="24"/>
        </w:rPr>
      </w:pPr>
      <w:r w:rsidRPr="00943231">
        <w:rPr>
          <w:sz w:val="24"/>
          <w:szCs w:val="24"/>
        </w:rPr>
        <w:t>Der Vorteil in langsam wechselnder Umwelt entsteht dadurch, dass der Genotyp schneller an das Optimum gelang als bei rein zufälliger Mutation</w:t>
      </w:r>
      <w:r w:rsidR="00894427" w:rsidRPr="00943231">
        <w:rPr>
          <w:sz w:val="24"/>
          <w:szCs w:val="24"/>
        </w:rPr>
        <w:t>.</w:t>
      </w:r>
      <w:r w:rsidR="00A36AD7" w:rsidRPr="00943231">
        <w:rPr>
          <w:sz w:val="24"/>
          <w:szCs w:val="24"/>
        </w:rPr>
        <w:t xml:space="preserve"> Mit Lamarckismus ist die Veränderung </w:t>
      </w:r>
      <w:proofErr w:type="gramStart"/>
      <w:r w:rsidR="00A36AD7" w:rsidRPr="00943231">
        <w:rPr>
          <w:sz w:val="24"/>
          <w:szCs w:val="24"/>
        </w:rPr>
        <w:t>des</w:t>
      </w:r>
      <w:proofErr w:type="gramEnd"/>
      <w:r w:rsidR="00A36AD7" w:rsidRPr="00943231">
        <w:rPr>
          <w:sz w:val="24"/>
          <w:szCs w:val="24"/>
        </w:rPr>
        <w:t xml:space="preserve"> Genotypen schneller als nur mit genetischer Mutation. In schnell sich ändernden Umweltbedingungen steigt die Distanz </w:t>
      </w:r>
      <w:proofErr w:type="gramStart"/>
      <w:r w:rsidR="00A36AD7" w:rsidRPr="00943231">
        <w:rPr>
          <w:sz w:val="24"/>
          <w:szCs w:val="24"/>
        </w:rPr>
        <w:t>des</w:t>
      </w:r>
      <w:proofErr w:type="gramEnd"/>
      <w:r w:rsidR="00A36AD7" w:rsidRPr="00943231">
        <w:rPr>
          <w:sz w:val="24"/>
          <w:szCs w:val="24"/>
        </w:rPr>
        <w:t xml:space="preserve"> Genotypen von dem Optimum (Zeichnung). Der Vorteil in langsam wechselnder Umwelt entsteht dadurch, dass der Genotyp schneller ans Optimum gelang als bei gewöhnlicher Mutation. </w:t>
      </w:r>
    </w:p>
    <w:p w:rsidR="00A968D1" w:rsidRPr="00943231" w:rsidRDefault="008F6BA5" w:rsidP="00943231">
      <w:pPr>
        <w:spacing w:after="0" w:line="360" w:lineRule="auto"/>
        <w:jc w:val="both"/>
        <w:rPr>
          <w:sz w:val="24"/>
          <w:szCs w:val="24"/>
        </w:rPr>
      </w:pPr>
      <w:r w:rsidRPr="00943231">
        <w:rPr>
          <w:sz w:val="24"/>
          <w:szCs w:val="24"/>
        </w:rPr>
        <w:t xml:space="preserve">Einige Aspekte werden in dem Modell </w:t>
      </w:r>
      <w:r w:rsidR="00BD39DD" w:rsidRPr="00943231">
        <w:rPr>
          <w:sz w:val="24"/>
          <w:szCs w:val="24"/>
        </w:rPr>
        <w:t>noch</w:t>
      </w:r>
      <w:r w:rsidR="00894427" w:rsidRPr="00943231">
        <w:rPr>
          <w:sz w:val="24"/>
          <w:szCs w:val="24"/>
        </w:rPr>
        <w:t xml:space="preserve"> nicht berücksichtigt. Deswegen könnte </w:t>
      </w:r>
      <w:r w:rsidRPr="00943231">
        <w:rPr>
          <w:sz w:val="24"/>
          <w:szCs w:val="24"/>
        </w:rPr>
        <w:t xml:space="preserve">das Modell in Zukunft noch erweitert werden. </w:t>
      </w:r>
    </w:p>
    <w:p w:rsidR="006B0E7F" w:rsidRPr="00943231" w:rsidRDefault="006B0E7F" w:rsidP="00943231">
      <w:pPr>
        <w:spacing w:after="0" w:line="360" w:lineRule="auto"/>
        <w:jc w:val="both"/>
        <w:rPr>
          <w:sz w:val="24"/>
          <w:szCs w:val="24"/>
        </w:rPr>
      </w:pPr>
      <w:r w:rsidRPr="00943231">
        <w:rPr>
          <w:sz w:val="24"/>
          <w:szCs w:val="24"/>
        </w:rPr>
        <w:t xml:space="preserve">Bislang wurden die Lernfähigkeit und der Lamarckismus völlig unabhängig voneinander modelliert. In der Realität könnte es aber eine Abhängigkeit zwischen beiden geben. Wenn man </w:t>
      </w:r>
      <w:r w:rsidR="00A91550" w:rsidRPr="00943231">
        <w:rPr>
          <w:sz w:val="24"/>
          <w:szCs w:val="24"/>
        </w:rPr>
        <w:t>die Abhängigkeit dieser  beiden Größen in das in das Modell integrieren</w:t>
      </w:r>
      <w:r w:rsidRPr="00943231">
        <w:rPr>
          <w:sz w:val="24"/>
          <w:szCs w:val="24"/>
        </w:rPr>
        <w:t xml:space="preserve"> würde, wäre das Modell unter Umständen exakter.</w:t>
      </w:r>
    </w:p>
    <w:p w:rsidR="006B0E7F" w:rsidRPr="00943231" w:rsidRDefault="006B0E7F" w:rsidP="00943231">
      <w:pPr>
        <w:spacing w:after="0" w:line="360" w:lineRule="auto"/>
        <w:jc w:val="both"/>
        <w:rPr>
          <w:sz w:val="24"/>
          <w:szCs w:val="24"/>
        </w:rPr>
      </w:pPr>
      <w:r w:rsidRPr="00943231">
        <w:rPr>
          <w:sz w:val="24"/>
          <w:szCs w:val="24"/>
        </w:rPr>
        <w:t>In dem bisherigen Modell spielen</w:t>
      </w:r>
      <w:r w:rsidR="00943231" w:rsidRPr="00943231">
        <w:rPr>
          <w:sz w:val="24"/>
          <w:szCs w:val="24"/>
        </w:rPr>
        <w:t xml:space="preserve"> auch</w:t>
      </w:r>
      <w:r w:rsidRPr="00943231">
        <w:rPr>
          <w:sz w:val="24"/>
          <w:szCs w:val="24"/>
        </w:rPr>
        <w:t xml:space="preserve"> Lernkosten keine Rolle. Lernkosten könnten aber </w:t>
      </w:r>
      <w:r w:rsidR="00943231" w:rsidRPr="00943231">
        <w:rPr>
          <w:sz w:val="24"/>
          <w:szCs w:val="24"/>
        </w:rPr>
        <w:t xml:space="preserve">womöglich </w:t>
      </w:r>
      <w:r w:rsidRPr="00943231">
        <w:rPr>
          <w:sz w:val="24"/>
          <w:szCs w:val="24"/>
        </w:rPr>
        <w:t>die Balance zwischen Lamarckismus und Lernfähigkeit beeinflussen.</w:t>
      </w:r>
    </w:p>
    <w:p w:rsidR="00894427" w:rsidRPr="00943231" w:rsidRDefault="00943231" w:rsidP="00943231">
      <w:pPr>
        <w:spacing w:after="0" w:line="360" w:lineRule="auto"/>
        <w:jc w:val="both"/>
        <w:rPr>
          <w:sz w:val="24"/>
          <w:szCs w:val="24"/>
        </w:rPr>
      </w:pPr>
      <w:r w:rsidRPr="00943231">
        <w:rPr>
          <w:sz w:val="24"/>
          <w:szCs w:val="24"/>
        </w:rPr>
        <w:t xml:space="preserve"> Außerdem </w:t>
      </w:r>
      <w:r w:rsidR="006B0E7F" w:rsidRPr="00943231">
        <w:rPr>
          <w:sz w:val="24"/>
          <w:szCs w:val="24"/>
        </w:rPr>
        <w:t>könnte noch untersucht werden, inwieweit unter bestimmten Bedingungen das Fitnesstal geebnet werden könnte. Dazu gab es erste Untersuchungen.</w:t>
      </w:r>
    </w:p>
    <w:p w:rsidR="00A02432" w:rsidRPr="0022598E" w:rsidRDefault="006B0E7F" w:rsidP="00A02432">
      <w:pPr>
        <w:spacing w:after="0" w:line="360" w:lineRule="auto"/>
        <w:jc w:val="both"/>
        <w:sectPr w:rsidR="00A02432" w:rsidRPr="0022598E" w:rsidSect="00880DE8">
          <w:pgSz w:w="11906" w:h="16838"/>
          <w:pgMar w:top="1417" w:right="1417" w:bottom="1134" w:left="1417" w:header="708" w:footer="708" w:gutter="0"/>
          <w:pgNumType w:start="1"/>
          <w:cols w:space="708"/>
          <w:docGrid w:linePitch="360"/>
        </w:sectPr>
      </w:pPr>
      <w:r w:rsidRPr="00943231">
        <w:rPr>
          <w:sz w:val="24"/>
          <w:szCs w:val="24"/>
        </w:rPr>
        <w:t xml:space="preserve"> </w:t>
      </w:r>
      <w:r w:rsidR="00A02432" w:rsidRPr="0022598E">
        <w:br w:type="page"/>
      </w:r>
    </w:p>
    <w:p w:rsidR="00FD1E3D" w:rsidRPr="0022598E" w:rsidRDefault="00FD1E3D" w:rsidP="00471581">
      <w:pPr>
        <w:pStyle w:val="berschrift1"/>
      </w:pPr>
      <w:bookmarkStart w:id="8" w:name="_Toc336806134"/>
      <w:r w:rsidRPr="0022598E">
        <w:lastRenderedPageBreak/>
        <w:t>Literatur</w:t>
      </w:r>
      <w:r w:rsidR="00061CD6" w:rsidRPr="0022598E">
        <w:t>verzeichnis</w:t>
      </w:r>
      <w:bookmarkEnd w:id="8"/>
    </w:p>
    <w:p w:rsidR="00471581" w:rsidRPr="00262FFA" w:rsidRDefault="00AC4891" w:rsidP="00471581">
      <w:pPr>
        <w:rPr>
          <w:rFonts w:cstheme="minorHAnsi"/>
          <w:sz w:val="24"/>
          <w:szCs w:val="24"/>
          <w:lang w:val="en-US"/>
        </w:rPr>
      </w:pPr>
      <w:r w:rsidRPr="00262FFA">
        <w:rPr>
          <w:rFonts w:cstheme="minorHAnsi"/>
          <w:sz w:val="24"/>
          <w:szCs w:val="24"/>
          <w:lang w:val="en-US"/>
        </w:rPr>
        <w:t>Darwin, Charles: On the Orig</w:t>
      </w:r>
      <w:r w:rsidR="00262FFA" w:rsidRPr="00262FFA">
        <w:rPr>
          <w:rFonts w:cstheme="minorHAnsi"/>
          <w:sz w:val="24"/>
          <w:szCs w:val="24"/>
          <w:lang w:val="en-US"/>
        </w:rPr>
        <w:t>i</w:t>
      </w:r>
      <w:r w:rsidR="00471581" w:rsidRPr="00262FFA">
        <w:rPr>
          <w:rFonts w:cstheme="minorHAnsi"/>
          <w:sz w:val="24"/>
          <w:szCs w:val="24"/>
          <w:lang w:val="en-US"/>
        </w:rPr>
        <w:t xml:space="preserve">n of </w:t>
      </w:r>
      <w:proofErr w:type="gramStart"/>
      <w:r w:rsidR="00471581" w:rsidRPr="00262FFA">
        <w:rPr>
          <w:rFonts w:cstheme="minorHAnsi"/>
          <w:sz w:val="24"/>
          <w:szCs w:val="24"/>
          <w:lang w:val="en-US"/>
        </w:rPr>
        <w:t>Species ,</w:t>
      </w:r>
      <w:proofErr w:type="gramEnd"/>
      <w:r w:rsidR="00471581" w:rsidRPr="00262FFA">
        <w:rPr>
          <w:rFonts w:cstheme="minorHAnsi"/>
          <w:sz w:val="24"/>
          <w:szCs w:val="24"/>
          <w:lang w:val="en-US"/>
        </w:rPr>
        <w:t xml:space="preserve"> 1895.</w:t>
      </w:r>
    </w:p>
    <w:p w:rsidR="0053359B" w:rsidRPr="0022598E" w:rsidRDefault="00E40ADA" w:rsidP="00B7019C">
      <w:pPr>
        <w:rPr>
          <w:rFonts w:cstheme="minorHAnsi"/>
          <w:sz w:val="24"/>
          <w:szCs w:val="24"/>
          <w:lang w:val="en-US"/>
        </w:rPr>
      </w:pPr>
      <w:proofErr w:type="spellStart"/>
      <w:r>
        <w:rPr>
          <w:rFonts w:cstheme="minorHAnsi"/>
          <w:sz w:val="24"/>
          <w:szCs w:val="24"/>
          <w:lang w:val="en-US"/>
        </w:rPr>
        <w:t>Jablonka</w:t>
      </w:r>
      <w:proofErr w:type="spellEnd"/>
      <w:r>
        <w:rPr>
          <w:rFonts w:cstheme="minorHAnsi"/>
          <w:sz w:val="24"/>
          <w:szCs w:val="24"/>
          <w:lang w:val="en-US"/>
        </w:rPr>
        <w:t xml:space="preserve">, Eva; </w:t>
      </w:r>
      <w:proofErr w:type="spellStart"/>
      <w:r>
        <w:rPr>
          <w:rFonts w:cstheme="minorHAnsi"/>
          <w:sz w:val="24"/>
          <w:szCs w:val="24"/>
          <w:lang w:val="en-US"/>
        </w:rPr>
        <w:t>Oborny</w:t>
      </w:r>
      <w:proofErr w:type="spellEnd"/>
      <w:r>
        <w:rPr>
          <w:rFonts w:cstheme="minorHAnsi"/>
          <w:sz w:val="24"/>
          <w:szCs w:val="24"/>
          <w:lang w:val="en-US"/>
        </w:rPr>
        <w:t xml:space="preserve">, </w:t>
      </w:r>
      <w:proofErr w:type="spellStart"/>
      <w:r>
        <w:rPr>
          <w:rFonts w:cstheme="minorHAnsi"/>
          <w:sz w:val="24"/>
          <w:szCs w:val="24"/>
          <w:lang w:val="en-US"/>
        </w:rPr>
        <w:t>Beata</w:t>
      </w:r>
      <w:proofErr w:type="spellEnd"/>
      <w:r>
        <w:rPr>
          <w:rFonts w:cstheme="minorHAnsi"/>
          <w:sz w:val="24"/>
          <w:szCs w:val="24"/>
          <w:lang w:val="en-US"/>
        </w:rPr>
        <w:t xml:space="preserve">; Molnar, </w:t>
      </w:r>
      <w:proofErr w:type="spellStart"/>
      <w:r>
        <w:rPr>
          <w:rFonts w:cstheme="minorHAnsi"/>
          <w:sz w:val="24"/>
          <w:szCs w:val="24"/>
          <w:lang w:val="en-US"/>
        </w:rPr>
        <w:t>Istvan</w:t>
      </w:r>
      <w:proofErr w:type="spellEnd"/>
      <w:r>
        <w:rPr>
          <w:rFonts w:cstheme="minorHAnsi"/>
          <w:sz w:val="24"/>
          <w:szCs w:val="24"/>
          <w:lang w:val="en-US"/>
        </w:rPr>
        <w:t xml:space="preserve">; </w:t>
      </w:r>
      <w:proofErr w:type="spellStart"/>
      <w:r>
        <w:rPr>
          <w:rFonts w:cstheme="minorHAnsi"/>
          <w:sz w:val="24"/>
          <w:szCs w:val="24"/>
          <w:lang w:val="en-US"/>
        </w:rPr>
        <w:t>Kisdi</w:t>
      </w:r>
      <w:proofErr w:type="spellEnd"/>
      <w:r>
        <w:rPr>
          <w:rFonts w:cstheme="minorHAnsi"/>
          <w:sz w:val="24"/>
          <w:szCs w:val="24"/>
          <w:lang w:val="en-US"/>
        </w:rPr>
        <w:t xml:space="preserve">, Eva; </w:t>
      </w:r>
      <w:proofErr w:type="spellStart"/>
      <w:r>
        <w:rPr>
          <w:rFonts w:cstheme="minorHAnsi"/>
          <w:sz w:val="24"/>
          <w:szCs w:val="24"/>
          <w:lang w:val="en-US"/>
        </w:rPr>
        <w:t>Hofbauer</w:t>
      </w:r>
      <w:proofErr w:type="spellEnd"/>
      <w:r>
        <w:rPr>
          <w:rFonts w:cstheme="minorHAnsi"/>
          <w:sz w:val="24"/>
          <w:szCs w:val="24"/>
          <w:lang w:val="en-US"/>
        </w:rPr>
        <w:t xml:space="preserve">, Josef; </w:t>
      </w:r>
      <w:proofErr w:type="spellStart"/>
      <w:r>
        <w:rPr>
          <w:rFonts w:cstheme="minorHAnsi"/>
          <w:sz w:val="24"/>
          <w:szCs w:val="24"/>
          <w:lang w:val="en-US"/>
        </w:rPr>
        <w:t>Czaran</w:t>
      </w:r>
      <w:proofErr w:type="spellEnd"/>
      <w:r>
        <w:rPr>
          <w:rFonts w:cstheme="minorHAnsi"/>
          <w:sz w:val="24"/>
          <w:szCs w:val="24"/>
          <w:lang w:val="en-US"/>
        </w:rPr>
        <w:t xml:space="preserve">, </w:t>
      </w:r>
      <w:proofErr w:type="spellStart"/>
      <w:r>
        <w:rPr>
          <w:rFonts w:cstheme="minorHAnsi"/>
          <w:sz w:val="24"/>
          <w:szCs w:val="24"/>
          <w:lang w:val="en-US"/>
        </w:rPr>
        <w:t>Tamas</w:t>
      </w:r>
      <w:proofErr w:type="spellEnd"/>
      <w:r w:rsidR="00471581" w:rsidRPr="0022598E">
        <w:rPr>
          <w:rFonts w:cstheme="minorHAnsi"/>
          <w:sz w:val="24"/>
          <w:szCs w:val="24"/>
          <w:lang w:val="en-US"/>
        </w:rPr>
        <w:t>: The Adaptive Advantage of Phenotypic Memory in Changing Environments, 1995</w:t>
      </w:r>
      <w:r w:rsidR="00262FFA">
        <w:rPr>
          <w:rFonts w:cstheme="minorHAnsi"/>
          <w:sz w:val="24"/>
          <w:szCs w:val="24"/>
          <w:lang w:val="en-US"/>
        </w:rPr>
        <w:t xml:space="preserve"> In: Philosophical Transaction: Biological Sciences, Vol. 350, No. 1332, 133-141.</w:t>
      </w:r>
    </w:p>
    <w:p w:rsidR="0022598E" w:rsidRPr="0022598E" w:rsidRDefault="0022598E" w:rsidP="0022598E">
      <w:pPr>
        <w:autoSpaceDE w:val="0"/>
        <w:autoSpaceDN w:val="0"/>
        <w:adjustRightInd w:val="0"/>
        <w:spacing w:after="0" w:line="240" w:lineRule="auto"/>
        <w:rPr>
          <w:rFonts w:cstheme="minorHAnsi"/>
          <w:sz w:val="24"/>
          <w:szCs w:val="24"/>
          <w:lang w:val="en-US"/>
        </w:rPr>
      </w:pPr>
      <w:proofErr w:type="spellStart"/>
      <w:r w:rsidRPr="0022598E">
        <w:rPr>
          <w:rFonts w:cstheme="minorHAnsi"/>
          <w:sz w:val="24"/>
          <w:szCs w:val="24"/>
          <w:lang w:val="en-US"/>
        </w:rPr>
        <w:t>Paenke</w:t>
      </w:r>
      <w:proofErr w:type="spellEnd"/>
      <w:r w:rsidRPr="0022598E">
        <w:rPr>
          <w:rFonts w:cstheme="minorHAnsi"/>
          <w:sz w:val="24"/>
          <w:szCs w:val="24"/>
          <w:lang w:val="en-US"/>
        </w:rPr>
        <w:t xml:space="preserve">, I., et al. (2007): On the adaptive disadvantage of </w:t>
      </w:r>
      <w:proofErr w:type="spellStart"/>
      <w:r w:rsidRPr="0022598E">
        <w:rPr>
          <w:rFonts w:cstheme="minorHAnsi"/>
          <w:sz w:val="24"/>
          <w:szCs w:val="24"/>
          <w:lang w:val="en-US"/>
        </w:rPr>
        <w:t>Lamarckianism</w:t>
      </w:r>
      <w:proofErr w:type="spellEnd"/>
      <w:r w:rsidRPr="0022598E">
        <w:rPr>
          <w:rFonts w:cstheme="minorHAnsi"/>
          <w:sz w:val="24"/>
          <w:szCs w:val="24"/>
          <w:lang w:val="en-US"/>
        </w:rPr>
        <w:t xml:space="preserve"> in rapidly changing</w:t>
      </w:r>
    </w:p>
    <w:p w:rsidR="0022598E" w:rsidRPr="0022598E" w:rsidRDefault="0022598E" w:rsidP="0022598E">
      <w:pPr>
        <w:rPr>
          <w:rFonts w:cstheme="minorHAnsi"/>
          <w:sz w:val="24"/>
          <w:szCs w:val="24"/>
          <w:lang w:val="en-US"/>
        </w:rPr>
      </w:pPr>
      <w:proofErr w:type="gramStart"/>
      <w:r w:rsidRPr="0022598E">
        <w:rPr>
          <w:rFonts w:cstheme="minorHAnsi"/>
          <w:sz w:val="24"/>
          <w:szCs w:val="24"/>
          <w:lang w:val="en-US"/>
        </w:rPr>
        <w:t>environments</w:t>
      </w:r>
      <w:proofErr w:type="gramEnd"/>
      <w:r w:rsidRPr="0022598E">
        <w:rPr>
          <w:rFonts w:cstheme="minorHAnsi"/>
          <w:sz w:val="24"/>
          <w:szCs w:val="24"/>
          <w:lang w:val="en-US"/>
        </w:rPr>
        <w:t>. In: ECAL 2007 (</w:t>
      </w:r>
      <w:proofErr w:type="spellStart"/>
      <w:r w:rsidRPr="0022598E">
        <w:rPr>
          <w:rFonts w:cstheme="minorHAnsi"/>
          <w:sz w:val="24"/>
          <w:szCs w:val="24"/>
          <w:lang w:val="en-US"/>
        </w:rPr>
        <w:t>a.a.O</w:t>
      </w:r>
      <w:proofErr w:type="spellEnd"/>
      <w:r w:rsidRPr="0022598E">
        <w:rPr>
          <w:rFonts w:cstheme="minorHAnsi"/>
          <w:sz w:val="24"/>
          <w:szCs w:val="24"/>
          <w:lang w:val="en-US"/>
        </w:rPr>
        <w:t>.), pp. 355-364.</w:t>
      </w:r>
      <w:bookmarkStart w:id="9" w:name="_GoBack"/>
      <w:bookmarkEnd w:id="9"/>
    </w:p>
    <w:p w:rsidR="0053359B" w:rsidRPr="00B7019C" w:rsidRDefault="0053359B" w:rsidP="002E398D">
      <w:pPr>
        <w:spacing w:line="360" w:lineRule="auto"/>
        <w:jc w:val="both"/>
        <w:rPr>
          <w:sz w:val="24"/>
          <w:szCs w:val="24"/>
          <w:lang w:val="en-US"/>
        </w:rPr>
      </w:pPr>
    </w:p>
    <w:sectPr w:rsidR="0053359B" w:rsidRPr="00B7019C" w:rsidSect="00A02432">
      <w:pgSz w:w="11906" w:h="16838"/>
      <w:pgMar w:top="1417" w:right="1417" w:bottom="1134" w:left="1417" w:header="708" w:footer="708" w:gutter="0"/>
      <w:pgNumType w:fmt="upperRoman"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C7F" w:rsidRDefault="00733C7F" w:rsidP="00880DE8">
      <w:pPr>
        <w:spacing w:after="0" w:line="240" w:lineRule="auto"/>
      </w:pPr>
      <w:r>
        <w:separator/>
      </w:r>
    </w:p>
  </w:endnote>
  <w:endnote w:type="continuationSeparator" w:id="0">
    <w:p w:rsidR="00733C7F" w:rsidRDefault="00733C7F" w:rsidP="00880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8204363"/>
      <w:docPartObj>
        <w:docPartGallery w:val="Page Numbers (Bottom of Page)"/>
        <w:docPartUnique/>
      </w:docPartObj>
    </w:sdtPr>
    <w:sdtEndPr/>
    <w:sdtContent>
      <w:p w:rsidR="00880DE8" w:rsidRDefault="00880DE8">
        <w:pPr>
          <w:pStyle w:val="Fuzeile"/>
          <w:jc w:val="center"/>
        </w:pPr>
        <w:r>
          <w:fldChar w:fldCharType="begin"/>
        </w:r>
        <w:r>
          <w:instrText>PAGE   \* MERGEFORMAT</w:instrText>
        </w:r>
        <w:r>
          <w:fldChar w:fldCharType="separate"/>
        </w:r>
        <w:r w:rsidR="00E40ADA">
          <w:rPr>
            <w:noProof/>
          </w:rPr>
          <w:t>IV</w:t>
        </w:r>
        <w:r>
          <w:fldChar w:fldCharType="end"/>
        </w:r>
      </w:p>
    </w:sdtContent>
  </w:sdt>
  <w:p w:rsidR="00880DE8" w:rsidRDefault="00880DE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C7F" w:rsidRDefault="00733C7F" w:rsidP="00880DE8">
      <w:pPr>
        <w:spacing w:after="0" w:line="240" w:lineRule="auto"/>
      </w:pPr>
      <w:r>
        <w:separator/>
      </w:r>
    </w:p>
  </w:footnote>
  <w:footnote w:type="continuationSeparator" w:id="0">
    <w:p w:rsidR="00733C7F" w:rsidRDefault="00733C7F" w:rsidP="00880D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E5C11"/>
    <w:multiLevelType w:val="hybridMultilevel"/>
    <w:tmpl w:val="5DAC17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6436DD6"/>
    <w:multiLevelType w:val="hybridMultilevel"/>
    <w:tmpl w:val="E5E87F36"/>
    <w:lvl w:ilvl="0" w:tplc="A056B504">
      <w:start w:val="1"/>
      <w:numFmt w:val="bullet"/>
      <w:lvlText w:val="•"/>
      <w:lvlJc w:val="left"/>
      <w:pPr>
        <w:tabs>
          <w:tab w:val="num" w:pos="720"/>
        </w:tabs>
        <w:ind w:left="720" w:hanging="360"/>
      </w:pPr>
      <w:rPr>
        <w:rFonts w:ascii="Arial" w:hAnsi="Arial" w:hint="default"/>
      </w:rPr>
    </w:lvl>
    <w:lvl w:ilvl="1" w:tplc="FB20BD76" w:tentative="1">
      <w:start w:val="1"/>
      <w:numFmt w:val="bullet"/>
      <w:lvlText w:val="•"/>
      <w:lvlJc w:val="left"/>
      <w:pPr>
        <w:tabs>
          <w:tab w:val="num" w:pos="1440"/>
        </w:tabs>
        <w:ind w:left="1440" w:hanging="360"/>
      </w:pPr>
      <w:rPr>
        <w:rFonts w:ascii="Arial" w:hAnsi="Arial" w:hint="default"/>
      </w:rPr>
    </w:lvl>
    <w:lvl w:ilvl="2" w:tplc="F8F8C4FE" w:tentative="1">
      <w:start w:val="1"/>
      <w:numFmt w:val="bullet"/>
      <w:lvlText w:val="•"/>
      <w:lvlJc w:val="left"/>
      <w:pPr>
        <w:tabs>
          <w:tab w:val="num" w:pos="2160"/>
        </w:tabs>
        <w:ind w:left="2160" w:hanging="360"/>
      </w:pPr>
      <w:rPr>
        <w:rFonts w:ascii="Arial" w:hAnsi="Arial" w:hint="default"/>
      </w:rPr>
    </w:lvl>
    <w:lvl w:ilvl="3" w:tplc="F9340406" w:tentative="1">
      <w:start w:val="1"/>
      <w:numFmt w:val="bullet"/>
      <w:lvlText w:val="•"/>
      <w:lvlJc w:val="left"/>
      <w:pPr>
        <w:tabs>
          <w:tab w:val="num" w:pos="2880"/>
        </w:tabs>
        <w:ind w:left="2880" w:hanging="360"/>
      </w:pPr>
      <w:rPr>
        <w:rFonts w:ascii="Arial" w:hAnsi="Arial" w:hint="default"/>
      </w:rPr>
    </w:lvl>
    <w:lvl w:ilvl="4" w:tplc="98B4B0AE" w:tentative="1">
      <w:start w:val="1"/>
      <w:numFmt w:val="bullet"/>
      <w:lvlText w:val="•"/>
      <w:lvlJc w:val="left"/>
      <w:pPr>
        <w:tabs>
          <w:tab w:val="num" w:pos="3600"/>
        </w:tabs>
        <w:ind w:left="3600" w:hanging="360"/>
      </w:pPr>
      <w:rPr>
        <w:rFonts w:ascii="Arial" w:hAnsi="Arial" w:hint="default"/>
      </w:rPr>
    </w:lvl>
    <w:lvl w:ilvl="5" w:tplc="A060FCE0" w:tentative="1">
      <w:start w:val="1"/>
      <w:numFmt w:val="bullet"/>
      <w:lvlText w:val="•"/>
      <w:lvlJc w:val="left"/>
      <w:pPr>
        <w:tabs>
          <w:tab w:val="num" w:pos="4320"/>
        </w:tabs>
        <w:ind w:left="4320" w:hanging="360"/>
      </w:pPr>
      <w:rPr>
        <w:rFonts w:ascii="Arial" w:hAnsi="Arial" w:hint="default"/>
      </w:rPr>
    </w:lvl>
    <w:lvl w:ilvl="6" w:tplc="AA2C0604" w:tentative="1">
      <w:start w:val="1"/>
      <w:numFmt w:val="bullet"/>
      <w:lvlText w:val="•"/>
      <w:lvlJc w:val="left"/>
      <w:pPr>
        <w:tabs>
          <w:tab w:val="num" w:pos="5040"/>
        </w:tabs>
        <w:ind w:left="5040" w:hanging="360"/>
      </w:pPr>
      <w:rPr>
        <w:rFonts w:ascii="Arial" w:hAnsi="Arial" w:hint="default"/>
      </w:rPr>
    </w:lvl>
    <w:lvl w:ilvl="7" w:tplc="3472543E" w:tentative="1">
      <w:start w:val="1"/>
      <w:numFmt w:val="bullet"/>
      <w:lvlText w:val="•"/>
      <w:lvlJc w:val="left"/>
      <w:pPr>
        <w:tabs>
          <w:tab w:val="num" w:pos="5760"/>
        </w:tabs>
        <w:ind w:left="5760" w:hanging="360"/>
      </w:pPr>
      <w:rPr>
        <w:rFonts w:ascii="Arial" w:hAnsi="Arial" w:hint="default"/>
      </w:rPr>
    </w:lvl>
    <w:lvl w:ilvl="8" w:tplc="303E1C2A" w:tentative="1">
      <w:start w:val="1"/>
      <w:numFmt w:val="bullet"/>
      <w:lvlText w:val="•"/>
      <w:lvlJc w:val="left"/>
      <w:pPr>
        <w:tabs>
          <w:tab w:val="num" w:pos="6480"/>
        </w:tabs>
        <w:ind w:left="6480" w:hanging="360"/>
      </w:pPr>
      <w:rPr>
        <w:rFonts w:ascii="Arial" w:hAnsi="Arial" w:hint="default"/>
      </w:rPr>
    </w:lvl>
  </w:abstractNum>
  <w:abstractNum w:abstractNumId="2">
    <w:nsid w:val="35DE560F"/>
    <w:multiLevelType w:val="hybridMultilevel"/>
    <w:tmpl w:val="8556D368"/>
    <w:lvl w:ilvl="0" w:tplc="E654C0B4">
      <w:start w:val="1"/>
      <w:numFmt w:val="bullet"/>
      <w:lvlText w:val="•"/>
      <w:lvlJc w:val="left"/>
      <w:pPr>
        <w:tabs>
          <w:tab w:val="num" w:pos="720"/>
        </w:tabs>
        <w:ind w:left="720" w:hanging="360"/>
      </w:pPr>
      <w:rPr>
        <w:rFonts w:ascii="Arial" w:hAnsi="Arial" w:hint="default"/>
      </w:rPr>
    </w:lvl>
    <w:lvl w:ilvl="1" w:tplc="5B8C814A" w:tentative="1">
      <w:start w:val="1"/>
      <w:numFmt w:val="bullet"/>
      <w:lvlText w:val="•"/>
      <w:lvlJc w:val="left"/>
      <w:pPr>
        <w:tabs>
          <w:tab w:val="num" w:pos="1440"/>
        </w:tabs>
        <w:ind w:left="1440" w:hanging="360"/>
      </w:pPr>
      <w:rPr>
        <w:rFonts w:ascii="Arial" w:hAnsi="Arial" w:hint="default"/>
      </w:rPr>
    </w:lvl>
    <w:lvl w:ilvl="2" w:tplc="5C00F5B4" w:tentative="1">
      <w:start w:val="1"/>
      <w:numFmt w:val="bullet"/>
      <w:lvlText w:val="•"/>
      <w:lvlJc w:val="left"/>
      <w:pPr>
        <w:tabs>
          <w:tab w:val="num" w:pos="2160"/>
        </w:tabs>
        <w:ind w:left="2160" w:hanging="360"/>
      </w:pPr>
      <w:rPr>
        <w:rFonts w:ascii="Arial" w:hAnsi="Arial" w:hint="default"/>
      </w:rPr>
    </w:lvl>
    <w:lvl w:ilvl="3" w:tplc="9CAAC972" w:tentative="1">
      <w:start w:val="1"/>
      <w:numFmt w:val="bullet"/>
      <w:lvlText w:val="•"/>
      <w:lvlJc w:val="left"/>
      <w:pPr>
        <w:tabs>
          <w:tab w:val="num" w:pos="2880"/>
        </w:tabs>
        <w:ind w:left="2880" w:hanging="360"/>
      </w:pPr>
      <w:rPr>
        <w:rFonts w:ascii="Arial" w:hAnsi="Arial" w:hint="default"/>
      </w:rPr>
    </w:lvl>
    <w:lvl w:ilvl="4" w:tplc="B1B060E4" w:tentative="1">
      <w:start w:val="1"/>
      <w:numFmt w:val="bullet"/>
      <w:lvlText w:val="•"/>
      <w:lvlJc w:val="left"/>
      <w:pPr>
        <w:tabs>
          <w:tab w:val="num" w:pos="3600"/>
        </w:tabs>
        <w:ind w:left="3600" w:hanging="360"/>
      </w:pPr>
      <w:rPr>
        <w:rFonts w:ascii="Arial" w:hAnsi="Arial" w:hint="default"/>
      </w:rPr>
    </w:lvl>
    <w:lvl w:ilvl="5" w:tplc="9F0E5A0E" w:tentative="1">
      <w:start w:val="1"/>
      <w:numFmt w:val="bullet"/>
      <w:lvlText w:val="•"/>
      <w:lvlJc w:val="left"/>
      <w:pPr>
        <w:tabs>
          <w:tab w:val="num" w:pos="4320"/>
        </w:tabs>
        <w:ind w:left="4320" w:hanging="360"/>
      </w:pPr>
      <w:rPr>
        <w:rFonts w:ascii="Arial" w:hAnsi="Arial" w:hint="default"/>
      </w:rPr>
    </w:lvl>
    <w:lvl w:ilvl="6" w:tplc="672EDD12" w:tentative="1">
      <w:start w:val="1"/>
      <w:numFmt w:val="bullet"/>
      <w:lvlText w:val="•"/>
      <w:lvlJc w:val="left"/>
      <w:pPr>
        <w:tabs>
          <w:tab w:val="num" w:pos="5040"/>
        </w:tabs>
        <w:ind w:left="5040" w:hanging="360"/>
      </w:pPr>
      <w:rPr>
        <w:rFonts w:ascii="Arial" w:hAnsi="Arial" w:hint="default"/>
      </w:rPr>
    </w:lvl>
    <w:lvl w:ilvl="7" w:tplc="B0AE8EB8" w:tentative="1">
      <w:start w:val="1"/>
      <w:numFmt w:val="bullet"/>
      <w:lvlText w:val="•"/>
      <w:lvlJc w:val="left"/>
      <w:pPr>
        <w:tabs>
          <w:tab w:val="num" w:pos="5760"/>
        </w:tabs>
        <w:ind w:left="5760" w:hanging="360"/>
      </w:pPr>
      <w:rPr>
        <w:rFonts w:ascii="Arial" w:hAnsi="Arial" w:hint="default"/>
      </w:rPr>
    </w:lvl>
    <w:lvl w:ilvl="8" w:tplc="A48C0F18" w:tentative="1">
      <w:start w:val="1"/>
      <w:numFmt w:val="bullet"/>
      <w:lvlText w:val="•"/>
      <w:lvlJc w:val="left"/>
      <w:pPr>
        <w:tabs>
          <w:tab w:val="num" w:pos="6480"/>
        </w:tabs>
        <w:ind w:left="6480" w:hanging="360"/>
      </w:pPr>
      <w:rPr>
        <w:rFonts w:ascii="Arial" w:hAnsi="Arial" w:hint="default"/>
      </w:rPr>
    </w:lvl>
  </w:abstractNum>
  <w:abstractNum w:abstractNumId="3">
    <w:nsid w:val="43AC5550"/>
    <w:multiLevelType w:val="hybridMultilevel"/>
    <w:tmpl w:val="55808696"/>
    <w:lvl w:ilvl="0" w:tplc="A5D2DD42">
      <w:start w:val="1"/>
      <w:numFmt w:val="bullet"/>
      <w:lvlText w:val="•"/>
      <w:lvlJc w:val="left"/>
      <w:pPr>
        <w:tabs>
          <w:tab w:val="num" w:pos="720"/>
        </w:tabs>
        <w:ind w:left="720" w:hanging="360"/>
      </w:pPr>
      <w:rPr>
        <w:rFonts w:ascii="Arial" w:hAnsi="Arial" w:hint="default"/>
      </w:rPr>
    </w:lvl>
    <w:lvl w:ilvl="1" w:tplc="B54CA5FE" w:tentative="1">
      <w:start w:val="1"/>
      <w:numFmt w:val="bullet"/>
      <w:lvlText w:val="•"/>
      <w:lvlJc w:val="left"/>
      <w:pPr>
        <w:tabs>
          <w:tab w:val="num" w:pos="1440"/>
        </w:tabs>
        <w:ind w:left="1440" w:hanging="360"/>
      </w:pPr>
      <w:rPr>
        <w:rFonts w:ascii="Arial" w:hAnsi="Arial" w:hint="default"/>
      </w:rPr>
    </w:lvl>
    <w:lvl w:ilvl="2" w:tplc="8788F854" w:tentative="1">
      <w:start w:val="1"/>
      <w:numFmt w:val="bullet"/>
      <w:lvlText w:val="•"/>
      <w:lvlJc w:val="left"/>
      <w:pPr>
        <w:tabs>
          <w:tab w:val="num" w:pos="2160"/>
        </w:tabs>
        <w:ind w:left="2160" w:hanging="360"/>
      </w:pPr>
      <w:rPr>
        <w:rFonts w:ascii="Arial" w:hAnsi="Arial" w:hint="default"/>
      </w:rPr>
    </w:lvl>
    <w:lvl w:ilvl="3" w:tplc="5F00E362" w:tentative="1">
      <w:start w:val="1"/>
      <w:numFmt w:val="bullet"/>
      <w:lvlText w:val="•"/>
      <w:lvlJc w:val="left"/>
      <w:pPr>
        <w:tabs>
          <w:tab w:val="num" w:pos="2880"/>
        </w:tabs>
        <w:ind w:left="2880" w:hanging="360"/>
      </w:pPr>
      <w:rPr>
        <w:rFonts w:ascii="Arial" w:hAnsi="Arial" w:hint="default"/>
      </w:rPr>
    </w:lvl>
    <w:lvl w:ilvl="4" w:tplc="C1F6B696" w:tentative="1">
      <w:start w:val="1"/>
      <w:numFmt w:val="bullet"/>
      <w:lvlText w:val="•"/>
      <w:lvlJc w:val="left"/>
      <w:pPr>
        <w:tabs>
          <w:tab w:val="num" w:pos="3600"/>
        </w:tabs>
        <w:ind w:left="3600" w:hanging="360"/>
      </w:pPr>
      <w:rPr>
        <w:rFonts w:ascii="Arial" w:hAnsi="Arial" w:hint="default"/>
      </w:rPr>
    </w:lvl>
    <w:lvl w:ilvl="5" w:tplc="22AECE3E" w:tentative="1">
      <w:start w:val="1"/>
      <w:numFmt w:val="bullet"/>
      <w:lvlText w:val="•"/>
      <w:lvlJc w:val="left"/>
      <w:pPr>
        <w:tabs>
          <w:tab w:val="num" w:pos="4320"/>
        </w:tabs>
        <w:ind w:left="4320" w:hanging="360"/>
      </w:pPr>
      <w:rPr>
        <w:rFonts w:ascii="Arial" w:hAnsi="Arial" w:hint="default"/>
      </w:rPr>
    </w:lvl>
    <w:lvl w:ilvl="6" w:tplc="C0D4381E" w:tentative="1">
      <w:start w:val="1"/>
      <w:numFmt w:val="bullet"/>
      <w:lvlText w:val="•"/>
      <w:lvlJc w:val="left"/>
      <w:pPr>
        <w:tabs>
          <w:tab w:val="num" w:pos="5040"/>
        </w:tabs>
        <w:ind w:left="5040" w:hanging="360"/>
      </w:pPr>
      <w:rPr>
        <w:rFonts w:ascii="Arial" w:hAnsi="Arial" w:hint="default"/>
      </w:rPr>
    </w:lvl>
    <w:lvl w:ilvl="7" w:tplc="59601202" w:tentative="1">
      <w:start w:val="1"/>
      <w:numFmt w:val="bullet"/>
      <w:lvlText w:val="•"/>
      <w:lvlJc w:val="left"/>
      <w:pPr>
        <w:tabs>
          <w:tab w:val="num" w:pos="5760"/>
        </w:tabs>
        <w:ind w:left="5760" w:hanging="360"/>
      </w:pPr>
      <w:rPr>
        <w:rFonts w:ascii="Arial" w:hAnsi="Arial" w:hint="default"/>
      </w:rPr>
    </w:lvl>
    <w:lvl w:ilvl="8" w:tplc="3AA2B888" w:tentative="1">
      <w:start w:val="1"/>
      <w:numFmt w:val="bullet"/>
      <w:lvlText w:val="•"/>
      <w:lvlJc w:val="left"/>
      <w:pPr>
        <w:tabs>
          <w:tab w:val="num" w:pos="6480"/>
        </w:tabs>
        <w:ind w:left="6480" w:hanging="360"/>
      </w:pPr>
      <w:rPr>
        <w:rFonts w:ascii="Arial" w:hAnsi="Arial" w:hint="default"/>
      </w:rPr>
    </w:lvl>
  </w:abstractNum>
  <w:abstractNum w:abstractNumId="4">
    <w:nsid w:val="46B3059F"/>
    <w:multiLevelType w:val="hybridMultilevel"/>
    <w:tmpl w:val="45204E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6EAF6E31"/>
    <w:multiLevelType w:val="hybridMultilevel"/>
    <w:tmpl w:val="51940E2C"/>
    <w:lvl w:ilvl="0" w:tplc="2892C0A8">
      <w:start w:val="1"/>
      <w:numFmt w:val="bullet"/>
      <w:lvlText w:val="•"/>
      <w:lvlJc w:val="left"/>
      <w:pPr>
        <w:tabs>
          <w:tab w:val="num" w:pos="720"/>
        </w:tabs>
        <w:ind w:left="720" w:hanging="360"/>
      </w:pPr>
      <w:rPr>
        <w:rFonts w:ascii="Arial" w:hAnsi="Arial" w:hint="default"/>
      </w:rPr>
    </w:lvl>
    <w:lvl w:ilvl="1" w:tplc="A2646ACC" w:tentative="1">
      <w:start w:val="1"/>
      <w:numFmt w:val="bullet"/>
      <w:lvlText w:val="•"/>
      <w:lvlJc w:val="left"/>
      <w:pPr>
        <w:tabs>
          <w:tab w:val="num" w:pos="1440"/>
        </w:tabs>
        <w:ind w:left="1440" w:hanging="360"/>
      </w:pPr>
      <w:rPr>
        <w:rFonts w:ascii="Arial" w:hAnsi="Arial" w:hint="default"/>
      </w:rPr>
    </w:lvl>
    <w:lvl w:ilvl="2" w:tplc="B3DCB692" w:tentative="1">
      <w:start w:val="1"/>
      <w:numFmt w:val="bullet"/>
      <w:lvlText w:val="•"/>
      <w:lvlJc w:val="left"/>
      <w:pPr>
        <w:tabs>
          <w:tab w:val="num" w:pos="2160"/>
        </w:tabs>
        <w:ind w:left="2160" w:hanging="360"/>
      </w:pPr>
      <w:rPr>
        <w:rFonts w:ascii="Arial" w:hAnsi="Arial" w:hint="default"/>
      </w:rPr>
    </w:lvl>
    <w:lvl w:ilvl="3" w:tplc="A386DBF2" w:tentative="1">
      <w:start w:val="1"/>
      <w:numFmt w:val="bullet"/>
      <w:lvlText w:val="•"/>
      <w:lvlJc w:val="left"/>
      <w:pPr>
        <w:tabs>
          <w:tab w:val="num" w:pos="2880"/>
        </w:tabs>
        <w:ind w:left="2880" w:hanging="360"/>
      </w:pPr>
      <w:rPr>
        <w:rFonts w:ascii="Arial" w:hAnsi="Arial" w:hint="default"/>
      </w:rPr>
    </w:lvl>
    <w:lvl w:ilvl="4" w:tplc="5F107C22" w:tentative="1">
      <w:start w:val="1"/>
      <w:numFmt w:val="bullet"/>
      <w:lvlText w:val="•"/>
      <w:lvlJc w:val="left"/>
      <w:pPr>
        <w:tabs>
          <w:tab w:val="num" w:pos="3600"/>
        </w:tabs>
        <w:ind w:left="3600" w:hanging="360"/>
      </w:pPr>
      <w:rPr>
        <w:rFonts w:ascii="Arial" w:hAnsi="Arial" w:hint="default"/>
      </w:rPr>
    </w:lvl>
    <w:lvl w:ilvl="5" w:tplc="BC86D67E" w:tentative="1">
      <w:start w:val="1"/>
      <w:numFmt w:val="bullet"/>
      <w:lvlText w:val="•"/>
      <w:lvlJc w:val="left"/>
      <w:pPr>
        <w:tabs>
          <w:tab w:val="num" w:pos="4320"/>
        </w:tabs>
        <w:ind w:left="4320" w:hanging="360"/>
      </w:pPr>
      <w:rPr>
        <w:rFonts w:ascii="Arial" w:hAnsi="Arial" w:hint="default"/>
      </w:rPr>
    </w:lvl>
    <w:lvl w:ilvl="6" w:tplc="40289978" w:tentative="1">
      <w:start w:val="1"/>
      <w:numFmt w:val="bullet"/>
      <w:lvlText w:val="•"/>
      <w:lvlJc w:val="left"/>
      <w:pPr>
        <w:tabs>
          <w:tab w:val="num" w:pos="5040"/>
        </w:tabs>
        <w:ind w:left="5040" w:hanging="360"/>
      </w:pPr>
      <w:rPr>
        <w:rFonts w:ascii="Arial" w:hAnsi="Arial" w:hint="default"/>
      </w:rPr>
    </w:lvl>
    <w:lvl w:ilvl="7" w:tplc="FDD6BB44" w:tentative="1">
      <w:start w:val="1"/>
      <w:numFmt w:val="bullet"/>
      <w:lvlText w:val="•"/>
      <w:lvlJc w:val="left"/>
      <w:pPr>
        <w:tabs>
          <w:tab w:val="num" w:pos="5760"/>
        </w:tabs>
        <w:ind w:left="5760" w:hanging="360"/>
      </w:pPr>
      <w:rPr>
        <w:rFonts w:ascii="Arial" w:hAnsi="Arial" w:hint="default"/>
      </w:rPr>
    </w:lvl>
    <w:lvl w:ilvl="8" w:tplc="CCA2E60C" w:tentative="1">
      <w:start w:val="1"/>
      <w:numFmt w:val="bullet"/>
      <w:lvlText w:val="•"/>
      <w:lvlJc w:val="left"/>
      <w:pPr>
        <w:tabs>
          <w:tab w:val="num" w:pos="6480"/>
        </w:tabs>
        <w:ind w:left="6480" w:hanging="360"/>
      </w:pPr>
      <w:rPr>
        <w:rFonts w:ascii="Arial" w:hAnsi="Arial" w:hint="default"/>
      </w:rPr>
    </w:lvl>
  </w:abstractNum>
  <w:abstractNum w:abstractNumId="6">
    <w:nsid w:val="73781CBE"/>
    <w:multiLevelType w:val="hybridMultilevel"/>
    <w:tmpl w:val="5DAC17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1"/>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473"/>
    <w:rsid w:val="000336DE"/>
    <w:rsid w:val="00061CD6"/>
    <w:rsid w:val="00080558"/>
    <w:rsid w:val="000B2D7B"/>
    <w:rsid w:val="00125B94"/>
    <w:rsid w:val="00177532"/>
    <w:rsid w:val="001C0B45"/>
    <w:rsid w:val="0020260A"/>
    <w:rsid w:val="0022598E"/>
    <w:rsid w:val="00262FFA"/>
    <w:rsid w:val="002C162C"/>
    <w:rsid w:val="002D60A4"/>
    <w:rsid w:val="002E398D"/>
    <w:rsid w:val="00331AEB"/>
    <w:rsid w:val="00400C1B"/>
    <w:rsid w:val="00417C35"/>
    <w:rsid w:val="00471581"/>
    <w:rsid w:val="0048415C"/>
    <w:rsid w:val="004A0549"/>
    <w:rsid w:val="004B29F3"/>
    <w:rsid w:val="004B2DC8"/>
    <w:rsid w:val="004B7AC4"/>
    <w:rsid w:val="004D53A8"/>
    <w:rsid w:val="004D5463"/>
    <w:rsid w:val="004D6318"/>
    <w:rsid w:val="004E0B26"/>
    <w:rsid w:val="0053359B"/>
    <w:rsid w:val="0054487F"/>
    <w:rsid w:val="005509C2"/>
    <w:rsid w:val="005625FB"/>
    <w:rsid w:val="005770F0"/>
    <w:rsid w:val="005E2B2E"/>
    <w:rsid w:val="006715FA"/>
    <w:rsid w:val="00684656"/>
    <w:rsid w:val="006A2BF5"/>
    <w:rsid w:val="006A54F2"/>
    <w:rsid w:val="006B0E7F"/>
    <w:rsid w:val="006F5300"/>
    <w:rsid w:val="00724A37"/>
    <w:rsid w:val="00733C7F"/>
    <w:rsid w:val="007C0FEE"/>
    <w:rsid w:val="008532EC"/>
    <w:rsid w:val="00880DE8"/>
    <w:rsid w:val="00894427"/>
    <w:rsid w:val="008D2E26"/>
    <w:rsid w:val="008F0EFC"/>
    <w:rsid w:val="008F6BA5"/>
    <w:rsid w:val="00943231"/>
    <w:rsid w:val="009C1BE3"/>
    <w:rsid w:val="00A02432"/>
    <w:rsid w:val="00A13473"/>
    <w:rsid w:val="00A36AD7"/>
    <w:rsid w:val="00A86D1E"/>
    <w:rsid w:val="00A91550"/>
    <w:rsid w:val="00A968D1"/>
    <w:rsid w:val="00AC4891"/>
    <w:rsid w:val="00AE2819"/>
    <w:rsid w:val="00B7019C"/>
    <w:rsid w:val="00B713B8"/>
    <w:rsid w:val="00B93ED9"/>
    <w:rsid w:val="00B95023"/>
    <w:rsid w:val="00BD39DD"/>
    <w:rsid w:val="00BE2270"/>
    <w:rsid w:val="00C15298"/>
    <w:rsid w:val="00CA6F7A"/>
    <w:rsid w:val="00CD5B96"/>
    <w:rsid w:val="00D14491"/>
    <w:rsid w:val="00D16F04"/>
    <w:rsid w:val="00DC45BD"/>
    <w:rsid w:val="00DD6616"/>
    <w:rsid w:val="00E40ADA"/>
    <w:rsid w:val="00EC7234"/>
    <w:rsid w:val="00F4558C"/>
    <w:rsid w:val="00F700F6"/>
    <w:rsid w:val="00FA20C6"/>
    <w:rsid w:val="00FC4B7D"/>
    <w:rsid w:val="00FD1E3D"/>
    <w:rsid w:val="00FD57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A134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FC4B7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A13473"/>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A13473"/>
    <w:rPr>
      <w:rFonts w:eastAsiaTheme="minorEastAsia"/>
      <w:lang w:eastAsia="de-DE"/>
    </w:rPr>
  </w:style>
  <w:style w:type="paragraph" w:styleId="Sprechblasentext">
    <w:name w:val="Balloon Text"/>
    <w:basedOn w:val="Standard"/>
    <w:link w:val="SprechblasentextZchn"/>
    <w:uiPriority w:val="99"/>
    <w:semiHidden/>
    <w:unhideWhenUsed/>
    <w:rsid w:val="00A1347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13473"/>
    <w:rPr>
      <w:rFonts w:ascii="Tahoma" w:hAnsi="Tahoma" w:cs="Tahoma"/>
      <w:sz w:val="16"/>
      <w:szCs w:val="16"/>
    </w:rPr>
  </w:style>
  <w:style w:type="character" w:customStyle="1" w:styleId="berschrift1Zchn">
    <w:name w:val="Überschrift 1 Zchn"/>
    <w:basedOn w:val="Absatz-Standardschriftart"/>
    <w:link w:val="berschrift1"/>
    <w:uiPriority w:val="9"/>
    <w:rsid w:val="00A13473"/>
    <w:rPr>
      <w:rFonts w:asciiTheme="majorHAnsi" w:eastAsiaTheme="majorEastAsia" w:hAnsiTheme="majorHAnsi" w:cstheme="majorBidi"/>
      <w:b/>
      <w:bCs/>
      <w:color w:val="365F91" w:themeColor="accent1" w:themeShade="BF"/>
      <w:sz w:val="28"/>
      <w:szCs w:val="28"/>
    </w:rPr>
  </w:style>
  <w:style w:type="paragraph" w:styleId="Inhaltsverzeichnisberschrift">
    <w:name w:val="TOC Heading"/>
    <w:basedOn w:val="berschrift1"/>
    <w:next w:val="Standard"/>
    <w:uiPriority w:val="39"/>
    <w:semiHidden/>
    <w:unhideWhenUsed/>
    <w:qFormat/>
    <w:rsid w:val="00A13473"/>
    <w:pPr>
      <w:outlineLvl w:val="9"/>
    </w:pPr>
    <w:rPr>
      <w:lang w:eastAsia="de-DE"/>
    </w:rPr>
  </w:style>
  <w:style w:type="paragraph" w:styleId="Verzeichnis1">
    <w:name w:val="toc 1"/>
    <w:basedOn w:val="Standard"/>
    <w:next w:val="Standard"/>
    <w:autoRedefine/>
    <w:uiPriority w:val="39"/>
    <w:unhideWhenUsed/>
    <w:rsid w:val="00A13473"/>
    <w:pPr>
      <w:spacing w:after="100"/>
    </w:pPr>
  </w:style>
  <w:style w:type="character" w:styleId="Hyperlink">
    <w:name w:val="Hyperlink"/>
    <w:basedOn w:val="Absatz-Standardschriftart"/>
    <w:uiPriority w:val="99"/>
    <w:unhideWhenUsed/>
    <w:rsid w:val="00A13473"/>
    <w:rPr>
      <w:color w:val="0000FF" w:themeColor="hyperlink"/>
      <w:u w:val="single"/>
    </w:rPr>
  </w:style>
  <w:style w:type="paragraph" w:styleId="StandardWeb">
    <w:name w:val="Normal (Web)"/>
    <w:basedOn w:val="Standard"/>
    <w:uiPriority w:val="99"/>
    <w:semiHidden/>
    <w:unhideWhenUsed/>
    <w:rsid w:val="00417C3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Platzhaltertext">
    <w:name w:val="Placeholder Text"/>
    <w:basedOn w:val="Absatz-Standardschriftart"/>
    <w:uiPriority w:val="99"/>
    <w:semiHidden/>
    <w:rsid w:val="004D6318"/>
    <w:rPr>
      <w:color w:val="808080"/>
    </w:rPr>
  </w:style>
  <w:style w:type="character" w:customStyle="1" w:styleId="berschrift2Zchn">
    <w:name w:val="Überschrift 2 Zchn"/>
    <w:basedOn w:val="Absatz-Standardschriftart"/>
    <w:link w:val="berschrift2"/>
    <w:uiPriority w:val="9"/>
    <w:rsid w:val="00FC4B7D"/>
    <w:rPr>
      <w:rFonts w:asciiTheme="majorHAnsi" w:eastAsiaTheme="majorEastAsia" w:hAnsiTheme="majorHAnsi" w:cstheme="majorBidi"/>
      <w:b/>
      <w:bCs/>
      <w:color w:val="4F81BD" w:themeColor="accent1"/>
      <w:sz w:val="26"/>
      <w:szCs w:val="26"/>
    </w:rPr>
  </w:style>
  <w:style w:type="paragraph" w:styleId="Verzeichnis2">
    <w:name w:val="toc 2"/>
    <w:basedOn w:val="Standard"/>
    <w:next w:val="Standard"/>
    <w:autoRedefine/>
    <w:uiPriority w:val="39"/>
    <w:unhideWhenUsed/>
    <w:rsid w:val="004D5463"/>
    <w:pPr>
      <w:spacing w:after="100"/>
      <w:ind w:left="220"/>
    </w:pPr>
  </w:style>
  <w:style w:type="paragraph" w:styleId="Kopfzeile">
    <w:name w:val="header"/>
    <w:basedOn w:val="Standard"/>
    <w:link w:val="KopfzeileZchn"/>
    <w:uiPriority w:val="99"/>
    <w:unhideWhenUsed/>
    <w:rsid w:val="00880DE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80DE8"/>
  </w:style>
  <w:style w:type="paragraph" w:styleId="Fuzeile">
    <w:name w:val="footer"/>
    <w:basedOn w:val="Standard"/>
    <w:link w:val="FuzeileZchn"/>
    <w:uiPriority w:val="99"/>
    <w:unhideWhenUsed/>
    <w:rsid w:val="00880DE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80D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A134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FC4B7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A13473"/>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A13473"/>
    <w:rPr>
      <w:rFonts w:eastAsiaTheme="minorEastAsia"/>
      <w:lang w:eastAsia="de-DE"/>
    </w:rPr>
  </w:style>
  <w:style w:type="paragraph" w:styleId="Sprechblasentext">
    <w:name w:val="Balloon Text"/>
    <w:basedOn w:val="Standard"/>
    <w:link w:val="SprechblasentextZchn"/>
    <w:uiPriority w:val="99"/>
    <w:semiHidden/>
    <w:unhideWhenUsed/>
    <w:rsid w:val="00A1347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13473"/>
    <w:rPr>
      <w:rFonts w:ascii="Tahoma" w:hAnsi="Tahoma" w:cs="Tahoma"/>
      <w:sz w:val="16"/>
      <w:szCs w:val="16"/>
    </w:rPr>
  </w:style>
  <w:style w:type="character" w:customStyle="1" w:styleId="berschrift1Zchn">
    <w:name w:val="Überschrift 1 Zchn"/>
    <w:basedOn w:val="Absatz-Standardschriftart"/>
    <w:link w:val="berschrift1"/>
    <w:uiPriority w:val="9"/>
    <w:rsid w:val="00A13473"/>
    <w:rPr>
      <w:rFonts w:asciiTheme="majorHAnsi" w:eastAsiaTheme="majorEastAsia" w:hAnsiTheme="majorHAnsi" w:cstheme="majorBidi"/>
      <w:b/>
      <w:bCs/>
      <w:color w:val="365F91" w:themeColor="accent1" w:themeShade="BF"/>
      <w:sz w:val="28"/>
      <w:szCs w:val="28"/>
    </w:rPr>
  </w:style>
  <w:style w:type="paragraph" w:styleId="Inhaltsverzeichnisberschrift">
    <w:name w:val="TOC Heading"/>
    <w:basedOn w:val="berschrift1"/>
    <w:next w:val="Standard"/>
    <w:uiPriority w:val="39"/>
    <w:semiHidden/>
    <w:unhideWhenUsed/>
    <w:qFormat/>
    <w:rsid w:val="00A13473"/>
    <w:pPr>
      <w:outlineLvl w:val="9"/>
    </w:pPr>
    <w:rPr>
      <w:lang w:eastAsia="de-DE"/>
    </w:rPr>
  </w:style>
  <w:style w:type="paragraph" w:styleId="Verzeichnis1">
    <w:name w:val="toc 1"/>
    <w:basedOn w:val="Standard"/>
    <w:next w:val="Standard"/>
    <w:autoRedefine/>
    <w:uiPriority w:val="39"/>
    <w:unhideWhenUsed/>
    <w:rsid w:val="00A13473"/>
    <w:pPr>
      <w:spacing w:after="100"/>
    </w:pPr>
  </w:style>
  <w:style w:type="character" w:styleId="Hyperlink">
    <w:name w:val="Hyperlink"/>
    <w:basedOn w:val="Absatz-Standardschriftart"/>
    <w:uiPriority w:val="99"/>
    <w:unhideWhenUsed/>
    <w:rsid w:val="00A13473"/>
    <w:rPr>
      <w:color w:val="0000FF" w:themeColor="hyperlink"/>
      <w:u w:val="single"/>
    </w:rPr>
  </w:style>
  <w:style w:type="paragraph" w:styleId="StandardWeb">
    <w:name w:val="Normal (Web)"/>
    <w:basedOn w:val="Standard"/>
    <w:uiPriority w:val="99"/>
    <w:semiHidden/>
    <w:unhideWhenUsed/>
    <w:rsid w:val="00417C3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Platzhaltertext">
    <w:name w:val="Placeholder Text"/>
    <w:basedOn w:val="Absatz-Standardschriftart"/>
    <w:uiPriority w:val="99"/>
    <w:semiHidden/>
    <w:rsid w:val="004D6318"/>
    <w:rPr>
      <w:color w:val="808080"/>
    </w:rPr>
  </w:style>
  <w:style w:type="character" w:customStyle="1" w:styleId="berschrift2Zchn">
    <w:name w:val="Überschrift 2 Zchn"/>
    <w:basedOn w:val="Absatz-Standardschriftart"/>
    <w:link w:val="berschrift2"/>
    <w:uiPriority w:val="9"/>
    <w:rsid w:val="00FC4B7D"/>
    <w:rPr>
      <w:rFonts w:asciiTheme="majorHAnsi" w:eastAsiaTheme="majorEastAsia" w:hAnsiTheme="majorHAnsi" w:cstheme="majorBidi"/>
      <w:b/>
      <w:bCs/>
      <w:color w:val="4F81BD" w:themeColor="accent1"/>
      <w:sz w:val="26"/>
      <w:szCs w:val="26"/>
    </w:rPr>
  </w:style>
  <w:style w:type="paragraph" w:styleId="Verzeichnis2">
    <w:name w:val="toc 2"/>
    <w:basedOn w:val="Standard"/>
    <w:next w:val="Standard"/>
    <w:autoRedefine/>
    <w:uiPriority w:val="39"/>
    <w:unhideWhenUsed/>
    <w:rsid w:val="004D5463"/>
    <w:pPr>
      <w:spacing w:after="100"/>
      <w:ind w:left="220"/>
    </w:pPr>
  </w:style>
  <w:style w:type="paragraph" w:styleId="Kopfzeile">
    <w:name w:val="header"/>
    <w:basedOn w:val="Standard"/>
    <w:link w:val="KopfzeileZchn"/>
    <w:uiPriority w:val="99"/>
    <w:unhideWhenUsed/>
    <w:rsid w:val="00880DE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80DE8"/>
  </w:style>
  <w:style w:type="paragraph" w:styleId="Fuzeile">
    <w:name w:val="footer"/>
    <w:basedOn w:val="Standard"/>
    <w:link w:val="FuzeileZchn"/>
    <w:uiPriority w:val="99"/>
    <w:unhideWhenUsed/>
    <w:rsid w:val="00880DE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80D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786071">
      <w:bodyDiv w:val="1"/>
      <w:marLeft w:val="0"/>
      <w:marRight w:val="0"/>
      <w:marTop w:val="0"/>
      <w:marBottom w:val="0"/>
      <w:divBdr>
        <w:top w:val="none" w:sz="0" w:space="0" w:color="auto"/>
        <w:left w:val="none" w:sz="0" w:space="0" w:color="auto"/>
        <w:bottom w:val="none" w:sz="0" w:space="0" w:color="auto"/>
        <w:right w:val="none" w:sz="0" w:space="0" w:color="auto"/>
      </w:divBdr>
    </w:div>
    <w:div w:id="373038564">
      <w:bodyDiv w:val="1"/>
      <w:marLeft w:val="0"/>
      <w:marRight w:val="0"/>
      <w:marTop w:val="0"/>
      <w:marBottom w:val="0"/>
      <w:divBdr>
        <w:top w:val="none" w:sz="0" w:space="0" w:color="auto"/>
        <w:left w:val="none" w:sz="0" w:space="0" w:color="auto"/>
        <w:bottom w:val="none" w:sz="0" w:space="0" w:color="auto"/>
        <w:right w:val="none" w:sz="0" w:space="0" w:color="auto"/>
      </w:divBdr>
    </w:div>
    <w:div w:id="374046361">
      <w:bodyDiv w:val="1"/>
      <w:marLeft w:val="0"/>
      <w:marRight w:val="0"/>
      <w:marTop w:val="0"/>
      <w:marBottom w:val="0"/>
      <w:divBdr>
        <w:top w:val="none" w:sz="0" w:space="0" w:color="auto"/>
        <w:left w:val="none" w:sz="0" w:space="0" w:color="auto"/>
        <w:bottom w:val="none" w:sz="0" w:space="0" w:color="auto"/>
        <w:right w:val="none" w:sz="0" w:space="0" w:color="auto"/>
      </w:divBdr>
    </w:div>
    <w:div w:id="454372313">
      <w:bodyDiv w:val="1"/>
      <w:marLeft w:val="0"/>
      <w:marRight w:val="0"/>
      <w:marTop w:val="0"/>
      <w:marBottom w:val="0"/>
      <w:divBdr>
        <w:top w:val="none" w:sz="0" w:space="0" w:color="auto"/>
        <w:left w:val="none" w:sz="0" w:space="0" w:color="auto"/>
        <w:bottom w:val="none" w:sz="0" w:space="0" w:color="auto"/>
        <w:right w:val="none" w:sz="0" w:space="0" w:color="auto"/>
      </w:divBdr>
    </w:div>
    <w:div w:id="644048707">
      <w:bodyDiv w:val="1"/>
      <w:marLeft w:val="0"/>
      <w:marRight w:val="0"/>
      <w:marTop w:val="0"/>
      <w:marBottom w:val="0"/>
      <w:divBdr>
        <w:top w:val="none" w:sz="0" w:space="0" w:color="auto"/>
        <w:left w:val="none" w:sz="0" w:space="0" w:color="auto"/>
        <w:bottom w:val="none" w:sz="0" w:space="0" w:color="auto"/>
        <w:right w:val="none" w:sz="0" w:space="0" w:color="auto"/>
      </w:divBdr>
      <w:divsChild>
        <w:div w:id="559362157">
          <w:marLeft w:val="547"/>
          <w:marRight w:val="0"/>
          <w:marTop w:val="144"/>
          <w:marBottom w:val="0"/>
          <w:divBdr>
            <w:top w:val="none" w:sz="0" w:space="0" w:color="auto"/>
            <w:left w:val="none" w:sz="0" w:space="0" w:color="auto"/>
            <w:bottom w:val="none" w:sz="0" w:space="0" w:color="auto"/>
            <w:right w:val="none" w:sz="0" w:space="0" w:color="auto"/>
          </w:divBdr>
        </w:div>
        <w:div w:id="1403717400">
          <w:marLeft w:val="547"/>
          <w:marRight w:val="0"/>
          <w:marTop w:val="144"/>
          <w:marBottom w:val="0"/>
          <w:divBdr>
            <w:top w:val="none" w:sz="0" w:space="0" w:color="auto"/>
            <w:left w:val="none" w:sz="0" w:space="0" w:color="auto"/>
            <w:bottom w:val="none" w:sz="0" w:space="0" w:color="auto"/>
            <w:right w:val="none" w:sz="0" w:space="0" w:color="auto"/>
          </w:divBdr>
        </w:div>
        <w:div w:id="1421371007">
          <w:marLeft w:val="547"/>
          <w:marRight w:val="0"/>
          <w:marTop w:val="144"/>
          <w:marBottom w:val="0"/>
          <w:divBdr>
            <w:top w:val="none" w:sz="0" w:space="0" w:color="auto"/>
            <w:left w:val="none" w:sz="0" w:space="0" w:color="auto"/>
            <w:bottom w:val="none" w:sz="0" w:space="0" w:color="auto"/>
            <w:right w:val="none" w:sz="0" w:space="0" w:color="auto"/>
          </w:divBdr>
        </w:div>
        <w:div w:id="1276908633">
          <w:marLeft w:val="547"/>
          <w:marRight w:val="0"/>
          <w:marTop w:val="144"/>
          <w:marBottom w:val="0"/>
          <w:divBdr>
            <w:top w:val="none" w:sz="0" w:space="0" w:color="auto"/>
            <w:left w:val="none" w:sz="0" w:space="0" w:color="auto"/>
            <w:bottom w:val="none" w:sz="0" w:space="0" w:color="auto"/>
            <w:right w:val="none" w:sz="0" w:space="0" w:color="auto"/>
          </w:divBdr>
        </w:div>
      </w:divsChild>
    </w:div>
    <w:div w:id="896935185">
      <w:bodyDiv w:val="1"/>
      <w:marLeft w:val="0"/>
      <w:marRight w:val="0"/>
      <w:marTop w:val="0"/>
      <w:marBottom w:val="0"/>
      <w:divBdr>
        <w:top w:val="none" w:sz="0" w:space="0" w:color="auto"/>
        <w:left w:val="none" w:sz="0" w:space="0" w:color="auto"/>
        <w:bottom w:val="none" w:sz="0" w:space="0" w:color="auto"/>
        <w:right w:val="none" w:sz="0" w:space="0" w:color="auto"/>
      </w:divBdr>
    </w:div>
    <w:div w:id="1030766188">
      <w:bodyDiv w:val="1"/>
      <w:marLeft w:val="0"/>
      <w:marRight w:val="0"/>
      <w:marTop w:val="0"/>
      <w:marBottom w:val="0"/>
      <w:divBdr>
        <w:top w:val="none" w:sz="0" w:space="0" w:color="auto"/>
        <w:left w:val="none" w:sz="0" w:space="0" w:color="auto"/>
        <w:bottom w:val="none" w:sz="0" w:space="0" w:color="auto"/>
        <w:right w:val="none" w:sz="0" w:space="0" w:color="auto"/>
      </w:divBdr>
    </w:div>
    <w:div w:id="1076973096">
      <w:bodyDiv w:val="1"/>
      <w:marLeft w:val="0"/>
      <w:marRight w:val="0"/>
      <w:marTop w:val="0"/>
      <w:marBottom w:val="0"/>
      <w:divBdr>
        <w:top w:val="none" w:sz="0" w:space="0" w:color="auto"/>
        <w:left w:val="none" w:sz="0" w:space="0" w:color="auto"/>
        <w:bottom w:val="none" w:sz="0" w:space="0" w:color="auto"/>
        <w:right w:val="none" w:sz="0" w:space="0" w:color="auto"/>
      </w:divBdr>
    </w:div>
    <w:div w:id="1127894304">
      <w:bodyDiv w:val="1"/>
      <w:marLeft w:val="0"/>
      <w:marRight w:val="0"/>
      <w:marTop w:val="0"/>
      <w:marBottom w:val="0"/>
      <w:divBdr>
        <w:top w:val="none" w:sz="0" w:space="0" w:color="auto"/>
        <w:left w:val="none" w:sz="0" w:space="0" w:color="auto"/>
        <w:bottom w:val="none" w:sz="0" w:space="0" w:color="auto"/>
        <w:right w:val="none" w:sz="0" w:space="0" w:color="auto"/>
      </w:divBdr>
    </w:div>
    <w:div w:id="1184831391">
      <w:bodyDiv w:val="1"/>
      <w:marLeft w:val="0"/>
      <w:marRight w:val="0"/>
      <w:marTop w:val="0"/>
      <w:marBottom w:val="0"/>
      <w:divBdr>
        <w:top w:val="none" w:sz="0" w:space="0" w:color="auto"/>
        <w:left w:val="none" w:sz="0" w:space="0" w:color="auto"/>
        <w:bottom w:val="none" w:sz="0" w:space="0" w:color="auto"/>
        <w:right w:val="none" w:sz="0" w:space="0" w:color="auto"/>
      </w:divBdr>
    </w:div>
    <w:div w:id="1643582631">
      <w:bodyDiv w:val="1"/>
      <w:marLeft w:val="0"/>
      <w:marRight w:val="0"/>
      <w:marTop w:val="0"/>
      <w:marBottom w:val="0"/>
      <w:divBdr>
        <w:top w:val="none" w:sz="0" w:space="0" w:color="auto"/>
        <w:left w:val="none" w:sz="0" w:space="0" w:color="auto"/>
        <w:bottom w:val="none" w:sz="0" w:space="0" w:color="auto"/>
        <w:right w:val="none" w:sz="0" w:space="0" w:color="auto"/>
      </w:divBdr>
      <w:divsChild>
        <w:div w:id="795366964">
          <w:marLeft w:val="547"/>
          <w:marRight w:val="0"/>
          <w:marTop w:val="154"/>
          <w:marBottom w:val="0"/>
          <w:divBdr>
            <w:top w:val="none" w:sz="0" w:space="0" w:color="auto"/>
            <w:left w:val="none" w:sz="0" w:space="0" w:color="auto"/>
            <w:bottom w:val="none" w:sz="0" w:space="0" w:color="auto"/>
            <w:right w:val="none" w:sz="0" w:space="0" w:color="auto"/>
          </w:divBdr>
        </w:div>
        <w:div w:id="667487621">
          <w:marLeft w:val="547"/>
          <w:marRight w:val="0"/>
          <w:marTop w:val="154"/>
          <w:marBottom w:val="0"/>
          <w:divBdr>
            <w:top w:val="none" w:sz="0" w:space="0" w:color="auto"/>
            <w:left w:val="none" w:sz="0" w:space="0" w:color="auto"/>
            <w:bottom w:val="none" w:sz="0" w:space="0" w:color="auto"/>
            <w:right w:val="none" w:sz="0" w:space="0" w:color="auto"/>
          </w:divBdr>
        </w:div>
        <w:div w:id="106121233">
          <w:marLeft w:val="547"/>
          <w:marRight w:val="0"/>
          <w:marTop w:val="154"/>
          <w:marBottom w:val="0"/>
          <w:divBdr>
            <w:top w:val="none" w:sz="0" w:space="0" w:color="auto"/>
            <w:left w:val="none" w:sz="0" w:space="0" w:color="auto"/>
            <w:bottom w:val="none" w:sz="0" w:space="0" w:color="auto"/>
            <w:right w:val="none" w:sz="0" w:space="0" w:color="auto"/>
          </w:divBdr>
        </w:div>
      </w:divsChild>
    </w:div>
    <w:div w:id="1753047813">
      <w:bodyDiv w:val="1"/>
      <w:marLeft w:val="0"/>
      <w:marRight w:val="0"/>
      <w:marTop w:val="0"/>
      <w:marBottom w:val="0"/>
      <w:divBdr>
        <w:top w:val="none" w:sz="0" w:space="0" w:color="auto"/>
        <w:left w:val="none" w:sz="0" w:space="0" w:color="auto"/>
        <w:bottom w:val="none" w:sz="0" w:space="0" w:color="auto"/>
        <w:right w:val="none" w:sz="0" w:space="0" w:color="auto"/>
      </w:divBdr>
    </w:div>
    <w:div w:id="1787114103">
      <w:bodyDiv w:val="1"/>
      <w:marLeft w:val="0"/>
      <w:marRight w:val="0"/>
      <w:marTop w:val="0"/>
      <w:marBottom w:val="0"/>
      <w:divBdr>
        <w:top w:val="none" w:sz="0" w:space="0" w:color="auto"/>
        <w:left w:val="none" w:sz="0" w:space="0" w:color="auto"/>
        <w:bottom w:val="none" w:sz="0" w:space="0" w:color="auto"/>
        <w:right w:val="none" w:sz="0" w:space="0" w:color="auto"/>
      </w:divBdr>
    </w:div>
    <w:div w:id="1907714848">
      <w:bodyDiv w:val="1"/>
      <w:marLeft w:val="0"/>
      <w:marRight w:val="0"/>
      <w:marTop w:val="0"/>
      <w:marBottom w:val="0"/>
      <w:divBdr>
        <w:top w:val="none" w:sz="0" w:space="0" w:color="auto"/>
        <w:left w:val="none" w:sz="0" w:space="0" w:color="auto"/>
        <w:bottom w:val="none" w:sz="0" w:space="0" w:color="auto"/>
        <w:right w:val="none" w:sz="0" w:space="0" w:color="auto"/>
      </w:divBdr>
    </w:div>
    <w:div w:id="1957442705">
      <w:bodyDiv w:val="1"/>
      <w:marLeft w:val="0"/>
      <w:marRight w:val="0"/>
      <w:marTop w:val="0"/>
      <w:marBottom w:val="0"/>
      <w:divBdr>
        <w:top w:val="none" w:sz="0" w:space="0" w:color="auto"/>
        <w:left w:val="none" w:sz="0" w:space="0" w:color="auto"/>
        <w:bottom w:val="none" w:sz="0" w:space="0" w:color="auto"/>
        <w:right w:val="none" w:sz="0" w:space="0" w:color="auto"/>
      </w:divBdr>
    </w:div>
    <w:div w:id="1970044651">
      <w:bodyDiv w:val="1"/>
      <w:marLeft w:val="0"/>
      <w:marRight w:val="0"/>
      <w:marTop w:val="0"/>
      <w:marBottom w:val="0"/>
      <w:divBdr>
        <w:top w:val="none" w:sz="0" w:space="0" w:color="auto"/>
        <w:left w:val="none" w:sz="0" w:space="0" w:color="auto"/>
        <w:bottom w:val="none" w:sz="0" w:space="0" w:color="auto"/>
        <w:right w:val="none" w:sz="0" w:space="0" w:color="auto"/>
      </w:divBdr>
      <w:divsChild>
        <w:div w:id="1132865315">
          <w:marLeft w:val="547"/>
          <w:marRight w:val="0"/>
          <w:marTop w:val="130"/>
          <w:marBottom w:val="0"/>
          <w:divBdr>
            <w:top w:val="none" w:sz="0" w:space="0" w:color="auto"/>
            <w:left w:val="none" w:sz="0" w:space="0" w:color="auto"/>
            <w:bottom w:val="none" w:sz="0" w:space="0" w:color="auto"/>
            <w:right w:val="none" w:sz="0" w:space="0" w:color="auto"/>
          </w:divBdr>
        </w:div>
        <w:div w:id="2058047242">
          <w:marLeft w:val="547"/>
          <w:marRight w:val="0"/>
          <w:marTop w:val="130"/>
          <w:marBottom w:val="0"/>
          <w:divBdr>
            <w:top w:val="none" w:sz="0" w:space="0" w:color="auto"/>
            <w:left w:val="none" w:sz="0" w:space="0" w:color="auto"/>
            <w:bottom w:val="none" w:sz="0" w:space="0" w:color="auto"/>
            <w:right w:val="none" w:sz="0" w:space="0" w:color="auto"/>
          </w:divBdr>
        </w:div>
        <w:div w:id="166672559">
          <w:marLeft w:val="547"/>
          <w:marRight w:val="0"/>
          <w:marTop w:val="130"/>
          <w:marBottom w:val="0"/>
          <w:divBdr>
            <w:top w:val="none" w:sz="0" w:space="0" w:color="auto"/>
            <w:left w:val="none" w:sz="0" w:space="0" w:color="auto"/>
            <w:bottom w:val="none" w:sz="0" w:space="0" w:color="auto"/>
            <w:right w:val="none" w:sz="0" w:space="0" w:color="auto"/>
          </w:divBdr>
        </w:div>
        <w:div w:id="1717194500">
          <w:marLeft w:val="547"/>
          <w:marRight w:val="0"/>
          <w:marTop w:val="130"/>
          <w:marBottom w:val="0"/>
          <w:divBdr>
            <w:top w:val="none" w:sz="0" w:space="0" w:color="auto"/>
            <w:left w:val="none" w:sz="0" w:space="0" w:color="auto"/>
            <w:bottom w:val="none" w:sz="0" w:space="0" w:color="auto"/>
            <w:right w:val="none" w:sz="0" w:space="0" w:color="auto"/>
          </w:divBdr>
        </w:div>
      </w:divsChild>
    </w:div>
    <w:div w:id="213012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9D1AC-D911-4F8D-BAE7-AD4944000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2312</Words>
  <Characters>14566</Characters>
  <Application>Microsoft Office Word</Application>
  <DocSecurity>0</DocSecurity>
  <Lines>121</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Luise</dc:creator>
  <cp:lastModifiedBy>Luise</cp:lastModifiedBy>
  <cp:revision>17</cp:revision>
  <dcterms:created xsi:type="dcterms:W3CDTF">2012-07-30T10:39:00Z</dcterms:created>
  <dcterms:modified xsi:type="dcterms:W3CDTF">2012-10-06T09:03:00Z</dcterms:modified>
</cp:coreProperties>
</file>